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DD" w:rsidRDefault="2C7677AD" w:rsidP="2C7677AD">
      <w:pPr>
        <w:jc w:val="center"/>
        <w:rPr>
          <w:rFonts w:ascii="Arial" w:hAnsi="Arial" w:cs="Arial"/>
          <w:b/>
          <w:bCs/>
        </w:rPr>
      </w:pPr>
      <w:r w:rsidRPr="2C7677AD">
        <w:rPr>
          <w:rFonts w:ascii="Arial" w:hAnsi="Arial" w:cs="Arial"/>
          <w:b/>
          <w:bCs/>
        </w:rPr>
        <w:t>Правила организации и проведения</w:t>
      </w:r>
    </w:p>
    <w:p w:rsidR="006D54DD" w:rsidRDefault="2C7677AD" w:rsidP="2C7677AD">
      <w:pPr>
        <w:jc w:val="center"/>
        <w:rPr>
          <w:rFonts w:ascii="Arial" w:hAnsi="Arial" w:cs="Arial"/>
          <w:b/>
          <w:bCs/>
        </w:rPr>
      </w:pPr>
      <w:r w:rsidRPr="2C7677AD">
        <w:rPr>
          <w:rFonts w:ascii="Arial" w:hAnsi="Arial" w:cs="Arial"/>
          <w:b/>
          <w:bCs/>
        </w:rPr>
        <w:t>военно-исторического фестиваля</w:t>
      </w:r>
      <w:r w:rsidR="00AE41CE">
        <w:rPr>
          <w:rFonts w:ascii="Arial" w:hAnsi="Arial" w:cs="Arial"/>
          <w:b/>
          <w:bCs/>
        </w:rPr>
        <w:t xml:space="preserve"> «Москва за нами. 1941 год».</w:t>
      </w:r>
    </w:p>
    <w:p w:rsidR="00AE41CE" w:rsidRDefault="00AE41CE" w:rsidP="2C7677AD">
      <w:pPr>
        <w:jc w:val="center"/>
        <w:rPr>
          <w:rFonts w:ascii="Arial" w:hAnsi="Arial" w:cs="Arial"/>
          <w:b/>
          <w:bCs/>
        </w:rPr>
      </w:pPr>
    </w:p>
    <w:p w:rsidR="006D54DD" w:rsidRDefault="2C7677AD" w:rsidP="2C7677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2C7677AD">
        <w:rPr>
          <w:rFonts w:ascii="Arial" w:hAnsi="Arial" w:cs="Arial"/>
          <w:b/>
          <w:bCs/>
          <w:sz w:val="20"/>
          <w:szCs w:val="20"/>
          <w:u w:val="single"/>
          <w:lang w:val="en-US"/>
        </w:rPr>
        <w:t>I</w:t>
      </w:r>
      <w:r w:rsidRPr="2C7677AD">
        <w:rPr>
          <w:rFonts w:ascii="Arial" w:hAnsi="Arial" w:cs="Arial"/>
          <w:b/>
          <w:bCs/>
          <w:sz w:val="20"/>
          <w:szCs w:val="20"/>
          <w:u w:val="single"/>
        </w:rPr>
        <w:t>.Организаторы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1. Военно-исторический фестиваль «Москва за нами. 1941 год»  организует Государственный Бородинский военно-исторический музей-заповедник и Международная Военно-Историческая Ассоциация.</w:t>
      </w:r>
    </w:p>
    <w:p w:rsidR="00AE41CE" w:rsidRDefault="00AE41CE" w:rsidP="2C7677AD">
      <w:pPr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2C7677AD">
        <w:rPr>
          <w:rFonts w:ascii="Arial" w:hAnsi="Arial" w:cs="Arial"/>
          <w:b/>
          <w:bCs/>
          <w:sz w:val="20"/>
          <w:szCs w:val="20"/>
          <w:u w:val="single"/>
          <w:lang w:val="en-US"/>
        </w:rPr>
        <w:t>II</w:t>
      </w:r>
      <w:r w:rsidRPr="2C7677AD">
        <w:rPr>
          <w:rFonts w:ascii="Arial" w:hAnsi="Arial" w:cs="Arial"/>
          <w:b/>
          <w:bCs/>
          <w:sz w:val="20"/>
          <w:szCs w:val="20"/>
          <w:u w:val="single"/>
        </w:rPr>
        <w:t>.</w:t>
      </w:r>
      <w:bookmarkStart w:id="0" w:name="_GoBack"/>
      <w:bookmarkEnd w:id="0"/>
      <w:r w:rsidRPr="2C7677AD">
        <w:rPr>
          <w:rFonts w:ascii="Arial" w:hAnsi="Arial" w:cs="Arial"/>
          <w:b/>
          <w:bCs/>
          <w:sz w:val="20"/>
          <w:szCs w:val="20"/>
          <w:u w:val="single"/>
        </w:rPr>
        <w:t>Основные условия участия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1. К участию в ВИФ допускаются Военно-исторические клубы и группы (далее – ВИК), получившие приглашение на официальном бланке Государственного Бородинского военно-исторического музея заповедника и согласные с правилами проведения ВИФ.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2. </w:t>
      </w:r>
      <w:r w:rsidRPr="2C7677AD">
        <w:rPr>
          <w:rFonts w:ascii="Arial" w:hAnsi="Arial" w:cs="Arial"/>
          <w:b/>
          <w:bCs/>
          <w:sz w:val="20"/>
          <w:szCs w:val="20"/>
        </w:rPr>
        <w:t>ВИК, не получившие приглашение, к участию в ВИФ не допускаются.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3. Список приглашенных ВИК определяется Ответственными лицами, при этом учитывается дисциплина и аутентичность внешнего вида ВИК, по итогам прошлых мероприятий. Приглашения высылаются участникам не менее чем за 1 неделю до проведения ВИФ.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4. Списки участников ВИФ, направляемые руководителем ВИК должны содержать следующие данные:</w:t>
      </w:r>
    </w:p>
    <w:p w:rsidR="006D54DD" w:rsidRDefault="2C7677AD" w:rsidP="2C7677A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Ф.И.О. участников и дата рождения;</w:t>
      </w:r>
    </w:p>
    <w:p w:rsidR="006D54DD" w:rsidRDefault="2C7677AD" w:rsidP="2C7677A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паспортные данные, включая данные регистрации (прописка);</w:t>
      </w:r>
    </w:p>
    <w:p w:rsidR="006D54DD" w:rsidRDefault="2C7677AD" w:rsidP="2C7677A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звания в реконструкции;</w:t>
      </w:r>
    </w:p>
    <w:p w:rsidR="006D54DD" w:rsidRDefault="2C7677AD" w:rsidP="2C7677A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наличие, модель личного ОСХП с сертификатом (исследованием МВД)</w:t>
      </w:r>
    </w:p>
    <w:p w:rsidR="006D54DD" w:rsidRDefault="2C7677AD" w:rsidP="2C7677A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5. Количество «нестроевых» и фотокорреспондентов, прибывающих вместе с членами ВИК, оговаривается отдельно, но оно не должно превышать 5% от общей численности группы. Все фотокорреспонденты должны иметь единую униформу со своим ВИК для лиц мужского пола. </w:t>
      </w:r>
      <w:r w:rsidRPr="2C7677AD">
        <w:rPr>
          <w:rFonts w:ascii="Arial" w:hAnsi="Arial" w:cs="Arial"/>
          <w:b/>
          <w:bCs/>
          <w:sz w:val="20"/>
          <w:szCs w:val="20"/>
        </w:rPr>
        <w:t>«Нестроевые» на площадку проведения военно-исторической реконструкции не допускаются.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6. Участие в ВИФ принимают ВИК, реконструирующие униформу:</w:t>
      </w:r>
    </w:p>
    <w:p w:rsidR="006D54DD" w:rsidRDefault="2C7677AD" w:rsidP="2C7677A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со стороны Красной Армии - сухопутных частей РККА, внутренних и пограничных войск НКВД и, по предварительной договоренности с </w:t>
      </w:r>
      <w:r w:rsidRPr="2C7677AD">
        <w:rPr>
          <w:rFonts w:ascii="Arial" w:hAnsi="Arial" w:cs="Arial"/>
          <w:b/>
          <w:bCs/>
          <w:sz w:val="20"/>
          <w:szCs w:val="20"/>
        </w:rPr>
        <w:t>Оргкомитетом</w:t>
      </w:r>
      <w:r w:rsidRPr="2C7677AD">
        <w:rPr>
          <w:rFonts w:ascii="Arial" w:hAnsi="Arial" w:cs="Arial"/>
          <w:sz w:val="20"/>
          <w:szCs w:val="20"/>
        </w:rPr>
        <w:t>, частей морской пехоты НКВМФ и народного ополчения;</w:t>
      </w:r>
    </w:p>
    <w:p w:rsidR="006D54DD" w:rsidRDefault="2C7677AD" w:rsidP="2C7677A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с «немецкой» стороны – Вермахта, а именно пехоты и полевых частей Люфтваффе. 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7. </w:t>
      </w:r>
      <w:r w:rsidRPr="2C7677AD">
        <w:rPr>
          <w:rFonts w:ascii="Arial" w:hAnsi="Arial" w:cs="Arial"/>
          <w:b/>
          <w:bCs/>
          <w:sz w:val="20"/>
          <w:szCs w:val="20"/>
        </w:rPr>
        <w:t>Лица, не достигшие 14 лет, на площадку проведения военно-исторической реконструкции не допускаются.</w:t>
      </w:r>
      <w:r w:rsidRPr="2C7677AD">
        <w:rPr>
          <w:rFonts w:ascii="Arial" w:hAnsi="Arial" w:cs="Arial"/>
          <w:sz w:val="20"/>
          <w:szCs w:val="20"/>
        </w:rPr>
        <w:t xml:space="preserve"> На территории военно-исторического лагеря они могут находиться только в сопровождении родителей или других лиц, отвечающих за них.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8. Члены ВИК от 14 до 18 лет, могут находиться на площадке проведения военно-исторической реконструкции без получения ОСХП и только в сопровождении родителей или других лиц отвечающих за них. 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9. Фотографирование на площадке проведения военно-исторической реконструкции </w:t>
      </w:r>
      <w:r w:rsidRPr="2C7677AD">
        <w:rPr>
          <w:rFonts w:ascii="Arial" w:hAnsi="Arial" w:cs="Arial"/>
          <w:b/>
          <w:bCs/>
          <w:sz w:val="20"/>
          <w:szCs w:val="20"/>
        </w:rPr>
        <w:t>осуществляется только со стороны зрителей.</w:t>
      </w:r>
      <w:r w:rsidRPr="2C7677AD">
        <w:rPr>
          <w:rFonts w:ascii="Arial" w:hAnsi="Arial" w:cs="Arial"/>
          <w:sz w:val="20"/>
          <w:szCs w:val="20"/>
        </w:rPr>
        <w:t xml:space="preserve"> Фотокорреспонденты, желающие осуществлять фото-видео съемку непосредственно на площадке проведения военно-исторической реконструкции, должны получить отдельную аккредитацию у админстрации музея-заповедника и иметь аутентичную фототехнику или современную, но закамуфлированную под фото-кино аппаратуру 30х-40х гг. ХХ века.</w:t>
      </w:r>
    </w:p>
    <w:p w:rsidR="006D54DD" w:rsidRDefault="006D54DD">
      <w:pPr>
        <w:jc w:val="center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2C7677AD">
        <w:rPr>
          <w:rFonts w:ascii="Arial" w:hAnsi="Arial" w:cs="Arial"/>
          <w:b/>
          <w:bCs/>
          <w:sz w:val="20"/>
          <w:szCs w:val="20"/>
          <w:u w:val="single"/>
          <w:lang w:val="en-US"/>
        </w:rPr>
        <w:t>III</w:t>
      </w:r>
      <w:r w:rsidRPr="2C7677AD">
        <w:rPr>
          <w:rFonts w:ascii="Arial" w:hAnsi="Arial" w:cs="Arial"/>
          <w:b/>
          <w:bCs/>
          <w:sz w:val="20"/>
          <w:szCs w:val="20"/>
          <w:u w:val="single"/>
        </w:rPr>
        <w:t>.Регистрация, заезд и размещение участников и дисциплина в ходе проведения ВИФ</w:t>
      </w:r>
    </w:p>
    <w:p w:rsidR="006D54DD" w:rsidRDefault="006D54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1. Проживание участников ВИФ предусматривается в военно-полевом лагере. Проживание в частном секторе (близлежащих деревнях) возможно, но только по отдельной договоренности с ответственным лицом.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2. Заезд участников ВИФ в военно-полевой лагерь осуществляется </w:t>
      </w:r>
      <w:r w:rsidRPr="2C7677AD">
        <w:rPr>
          <w:rFonts w:ascii="Arial" w:hAnsi="Arial" w:cs="Arial"/>
          <w:b/>
          <w:bCs/>
          <w:sz w:val="20"/>
          <w:szCs w:val="20"/>
        </w:rPr>
        <w:t>по предъявлению приглашения ВИК от музея-заповедника</w:t>
      </w:r>
      <w:r w:rsidRPr="2C7677AD">
        <w:rPr>
          <w:rFonts w:ascii="Arial" w:hAnsi="Arial" w:cs="Arial"/>
          <w:sz w:val="20"/>
          <w:szCs w:val="20"/>
        </w:rPr>
        <w:t>. После указанного в плане мероприятия времени, который высылается с приглашением, допуск на территорию лагеря прекращается, регистрация участников заканчивается.</w:t>
      </w:r>
    </w:p>
    <w:p w:rsidR="006D54DD" w:rsidRDefault="006D54DD">
      <w:pPr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3. Размещение ВИКов в военно-полевом лагере осуществляется централизованно в соответствии с указаниями Коменданта лагеря. В течение времени проживания в вое</w:t>
      </w:r>
      <w:r w:rsidR="001C6A7B">
        <w:rPr>
          <w:rFonts w:ascii="Arial" w:hAnsi="Arial" w:cs="Arial"/>
          <w:sz w:val="20"/>
          <w:szCs w:val="20"/>
        </w:rPr>
        <w:t>нно-полевом лагере участники ВИФ</w:t>
      </w:r>
      <w:r w:rsidRPr="2C7677AD">
        <w:rPr>
          <w:rFonts w:ascii="Arial" w:hAnsi="Arial" w:cs="Arial"/>
          <w:sz w:val="20"/>
          <w:szCs w:val="20"/>
        </w:rPr>
        <w:t xml:space="preserve"> должны соблюдать чистоту, порядок, требования воинских уставов соответствующих армий в части соблюдения дисциплины </w:t>
      </w:r>
      <w:r w:rsidR="001C6A7B">
        <w:rPr>
          <w:rFonts w:ascii="Arial" w:hAnsi="Arial" w:cs="Arial"/>
          <w:sz w:val="20"/>
          <w:szCs w:val="20"/>
        </w:rPr>
        <w:t>и формы одежды. По окончании ВИФ</w:t>
      </w:r>
      <w:r w:rsidRPr="2C7677AD">
        <w:rPr>
          <w:rFonts w:ascii="Arial" w:hAnsi="Arial" w:cs="Arial"/>
          <w:sz w:val="20"/>
          <w:szCs w:val="20"/>
        </w:rPr>
        <w:t xml:space="preserve"> руководители ВИКов или уполномоченные ими лица предоставляют места проживания Коменданту Лагеря для контроля чистоты.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4. К участникам ВИФ, представляющим «немецкую» сторону, предъявляются дополнительные требования:</w:t>
      </w:r>
    </w:p>
    <w:p w:rsidR="006D54DD" w:rsidRDefault="2C7677AD" w:rsidP="2C7677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Запрещается покидать территорию военно-исторического лагеря (в одиночку и группами) в униформе Вермахта и Люфтваффе, за исключением выхода на смотр, репетицию и непосредственно военно-историческую реконструкцию. Магазины, музеи и другие общественные места члены ВИК, представляющие «немецкую» сторону, должны посещать в одежде и головных уборах, не имеющих нацистской символики;</w:t>
      </w:r>
    </w:p>
    <w:p w:rsidR="006D54DD" w:rsidRDefault="2C7677AD" w:rsidP="2C7677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Члены ВИК, представляющие «немецкую» сторону и проживающие в частном секторе, обязаны соблюдать те же условия в местах проживания. Перемещение в униформе Вермахта и Люфтваффе разрешается только в строю при следовании на смотр, репетицию непосредственно военно-историческую реконструкцию и возвращения с них.</w:t>
      </w:r>
    </w:p>
    <w:p w:rsidR="006D54DD" w:rsidRDefault="2C7677AD" w:rsidP="2C7677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2C7677AD">
        <w:rPr>
          <w:rFonts w:ascii="Arial" w:hAnsi="Arial" w:cs="Arial"/>
          <w:b/>
          <w:bCs/>
          <w:sz w:val="20"/>
          <w:szCs w:val="20"/>
          <w:u w:val="single"/>
          <w:lang w:val="en-US"/>
        </w:rPr>
        <w:t>IV</w:t>
      </w:r>
      <w:r w:rsidRPr="2C7677AD">
        <w:rPr>
          <w:rFonts w:ascii="Arial" w:hAnsi="Arial" w:cs="Arial"/>
          <w:b/>
          <w:bCs/>
          <w:sz w:val="20"/>
          <w:szCs w:val="20"/>
          <w:u w:val="single"/>
        </w:rPr>
        <w:t xml:space="preserve">.Комплектование рот </w:t>
      </w:r>
    </w:p>
    <w:p w:rsidR="006D54DD" w:rsidRDefault="006D54DD">
      <w:pPr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lastRenderedPageBreak/>
        <w:t>1. Все участники ВИП как со стороны Красной Армии, так и с «немецкой» стороны будут сведены в роты. Командиры рот назначаются Организаторами из числа наиболее ответственных и заслуженных руководителей ВИК в день, проведения репетиции.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2. В обязанности командиров рот входит:</w:t>
      </w:r>
    </w:p>
    <w:p w:rsidR="006D54DD" w:rsidRDefault="2C7677AD" w:rsidP="2C7677A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ознакомление личного состава роты со сценарным планом ВИФ и конкретной задачей роты, предусмотренной в нем;</w:t>
      </w:r>
    </w:p>
    <w:p w:rsidR="006D54DD" w:rsidRDefault="2C7677AD" w:rsidP="2C7677A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обеспечение точного выполнения поставленной задачи;</w:t>
      </w:r>
    </w:p>
    <w:p w:rsidR="006D54DD" w:rsidRDefault="2C7677AD" w:rsidP="2C7677A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контроль за внешним видом и поведением всего личного состава роты в ходе проведения ВИП.</w:t>
      </w:r>
    </w:p>
    <w:p w:rsidR="006D54DD" w:rsidRDefault="006D54DD" w:rsidP="2C7677AD">
      <w:pPr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2C7677AD">
        <w:rPr>
          <w:rFonts w:ascii="Arial" w:hAnsi="Arial" w:cs="Arial"/>
          <w:b/>
          <w:bCs/>
          <w:sz w:val="20"/>
          <w:szCs w:val="20"/>
          <w:u w:val="single"/>
          <w:lang w:val="en-US"/>
        </w:rPr>
        <w:t>V</w:t>
      </w:r>
      <w:r w:rsidRPr="2C7677AD">
        <w:rPr>
          <w:rFonts w:ascii="Arial" w:hAnsi="Arial" w:cs="Arial"/>
          <w:b/>
          <w:bCs/>
          <w:sz w:val="20"/>
          <w:szCs w:val="20"/>
          <w:u w:val="single"/>
        </w:rPr>
        <w:t>.Требования, предъявляемые к участникам ВИФ</w:t>
      </w:r>
    </w:p>
    <w:p w:rsidR="006D54DD" w:rsidRDefault="006D54DD">
      <w:pPr>
        <w:jc w:val="center"/>
        <w:rPr>
          <w:rFonts w:ascii="Arial" w:hAnsi="Arial" w:cs="Arial"/>
          <w:b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1. КВИК, участвующим в ВИФ, предъявляются требования в части обученности подразделения и внешнего вида.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2. Проверка требований кВИК осуществляется Организаторами или уполномоченными Организаторами лицами в ходе проведения инспекторского смотра участникам. На основании инспекторского смотра Оргкомитет дает рекомендации и делает вывод о возможности приглашения ВИКов к участию в последующих мероприятиях.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3. В ходе инспекторского смотра проверяется:</w:t>
      </w:r>
    </w:p>
    <w:p w:rsidR="006D54DD" w:rsidRDefault="2C7677AD" w:rsidP="2C7677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внешний вид участников, общий уровень дисциплины ВИК;</w:t>
      </w:r>
    </w:p>
    <w:p w:rsidR="006D54DD" w:rsidRDefault="2C7677AD" w:rsidP="2C7677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обученность ВИК строевым приемам (построение, перестроения, движение в соответствии с действующими в указанный исторический период уставами);</w:t>
      </w:r>
    </w:p>
    <w:p w:rsidR="006D54DD" w:rsidRDefault="2C7677AD" w:rsidP="2C7677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обученность ВИК действиям на поле боя (перемещение по полю, занятие обороны, переход в наступление в соответствии с действующими в указанный исторический период уставами).</w:t>
      </w:r>
    </w:p>
    <w:p w:rsidR="006D54DD" w:rsidRDefault="006D54DD">
      <w:pPr>
        <w:jc w:val="center"/>
        <w:rPr>
          <w:b/>
          <w:bCs/>
          <w:szCs w:val="20"/>
        </w:rPr>
      </w:pPr>
    </w:p>
    <w:p w:rsidR="006D54DD" w:rsidRDefault="2C7677AD" w:rsidP="2C7677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2C7677AD">
        <w:rPr>
          <w:rFonts w:ascii="Arial" w:hAnsi="Arial" w:cs="Arial"/>
          <w:b/>
          <w:bCs/>
          <w:sz w:val="20"/>
          <w:szCs w:val="20"/>
          <w:u w:val="single"/>
          <w:lang w:val="en-US"/>
        </w:rPr>
        <w:t>VII</w:t>
      </w:r>
      <w:r w:rsidRPr="2C7677AD">
        <w:rPr>
          <w:rFonts w:ascii="Arial" w:hAnsi="Arial" w:cs="Arial"/>
          <w:b/>
          <w:bCs/>
          <w:sz w:val="20"/>
          <w:szCs w:val="20"/>
          <w:u w:val="single"/>
        </w:rPr>
        <w:t>.Требования к внешнему виду участников</w:t>
      </w:r>
    </w:p>
    <w:p w:rsidR="006D54DD" w:rsidRDefault="006D54D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D54DD" w:rsidRDefault="2C7677AD" w:rsidP="2C7677AD">
      <w:pPr>
        <w:pStyle w:val="TextBody"/>
        <w:jc w:val="both"/>
        <w:rPr>
          <w:szCs w:val="20"/>
        </w:rPr>
      </w:pPr>
      <w:r>
        <w:t>1. Внешний вид участников ВИФ должен строго соответствовать настоящим правилам и соответствующим установленным на реконструируемый период правилам ношения формы одежды. Во избежание недоразумений форма одежды оговаривается заранее.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2. Прически участников ВИФ должны соответствовать прическам 30х–40х гг. ХХ в. – «бокс», «полубокс» «полька», «под ноль». (Прически участников  женского пола также должны соответствовать эпохе 30х–40х гг. ХХ в.).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3. Волосы участников ВИФ должны быть естественного цвета. Лица, имеющие неестественно окрашенные волосы или прически не соответствующие периоду Второ</w:t>
      </w:r>
      <w:r w:rsidR="001C6A7B">
        <w:rPr>
          <w:rFonts w:ascii="Arial" w:hAnsi="Arial" w:cs="Arial"/>
          <w:sz w:val="20"/>
          <w:szCs w:val="20"/>
        </w:rPr>
        <w:t>й мировой войны, к участию в ВИФ</w:t>
      </w:r>
      <w:r w:rsidRPr="2C7677AD">
        <w:rPr>
          <w:rFonts w:ascii="Arial" w:hAnsi="Arial" w:cs="Arial"/>
          <w:sz w:val="20"/>
          <w:szCs w:val="20"/>
        </w:rPr>
        <w:t xml:space="preserve"> не допускаются.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4. Участники ВИФ должны быть гладко выбриты. Ношение бороды и бакенбардов строевым составом не допускается. Усы разрешаются аккуратно подстриженные.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5. Участники ВИФ, носящие очки, должны иметь оправы соответствующие периоду 30х-40х гг. ХХ в., темные очки не допускаются.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6. Ношение серег, пирсинга, а также других украшений на открытых частях тела не допускается. (Исключение составляют перстни (только для «немецкой» стороны) и обручальные кольца при условии, что на одной руке должно быть не более одного украшения). Элементы выражения религиозной принадлежности и опознавательные жетоны не должны находиться поверх униформы.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7. Участники ВИФ должны иметь наручные или карманные часы 30х–40-х гг. ХХ в. или похожие на них по форме, размерам и стилю часы современного производства. Использование часов, не соответствующих эпохе (электронных, с калькуляторами, на металлических браслетах и т.п.) не допускается.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8. На территории военно-полевого лагеря допускается присутствие лиц в аутентичной гражданской одежде, соответствующей эпохе 30х–40х гг. ХХ в., а также униформе стран-участниц Второй Мировой войны, действовавших на советско-германском фронте.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9</w:t>
      </w:r>
      <w:r w:rsidRPr="2C7677AD">
        <w:rPr>
          <w:rFonts w:ascii="Arial" w:hAnsi="Arial" w:cs="Arial"/>
          <w:i/>
          <w:iCs/>
          <w:sz w:val="20"/>
          <w:szCs w:val="20"/>
        </w:rPr>
        <w:t xml:space="preserve">. </w:t>
      </w:r>
      <w:r w:rsidRPr="2C7677AD">
        <w:rPr>
          <w:rFonts w:ascii="Arial" w:hAnsi="Arial" w:cs="Arial"/>
          <w:sz w:val="20"/>
          <w:szCs w:val="20"/>
        </w:rPr>
        <w:t>На площадку проведения военно-исторической реконструкции допускаются только лица в униформе армий СССР и Германии. В исключительных случаях по отдельной договоренности допускаются лица в одежде и снаряжении московского народного ополчения.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10.На территории военно-полевого лагеря участники ВИФ должны четко соблюдать установленную форму одежды (для Красной Армии наличие поясного ремня – обязательно), иметь опрятный вид.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11. На площадке проведения военно-исторической реконструкции участники ВИФ должны находиться в полном обмундировании и снаряжении.</w:t>
      </w:r>
    </w:p>
    <w:p w:rsidR="006D54DD" w:rsidRDefault="2C7677AD" w:rsidP="2C7677AD">
      <w:pPr>
        <w:pStyle w:val="TextBody"/>
        <w:jc w:val="both"/>
        <w:rPr>
          <w:szCs w:val="20"/>
        </w:rPr>
      </w:pPr>
      <w:r>
        <w:t xml:space="preserve">12. На площадке проведения военно-исторической реконструкции разрешается применение только стандартной полевой униформы с пехотным снаряжением. Специальные предметы обмундирования (комбинезоны, маскировочные костюмы и др.) допускаются только для обслуживания и эксплуатации техники. Лица, игнорирующие данное положение, а также имеющие неподобающий внешний вид, от участия в ВИФ отстраняются. 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13. Лица, имеющие элементы обмундирования и снаряжения, не соответствующие историческому периоду, к участию в военно-исторической реконструкции не допускаются.</w:t>
      </w:r>
    </w:p>
    <w:p w:rsidR="006D54DD" w:rsidRDefault="2C7677AD" w:rsidP="2C7677A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14. Во время проведения военно-исторической реконструкции все участники ВИФ, в целях соблюдения правил техники безопасности,  должны быть в надетых защитных головных уборах (касках). </w:t>
      </w:r>
      <w:r w:rsidRPr="2C7677AD">
        <w:rPr>
          <w:rFonts w:ascii="Arial" w:hAnsi="Arial" w:cs="Arial"/>
          <w:b/>
          <w:bCs/>
          <w:sz w:val="20"/>
          <w:szCs w:val="20"/>
        </w:rPr>
        <w:t>Лица без касок на площадку проведения военно-исторической реконструкции не допускаются.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lastRenderedPageBreak/>
        <w:t>16. Лица женского пола могут участвовать в военно-исторической реконструкции на поле только н</w:t>
      </w:r>
      <w:r w:rsidRPr="2C7677AD">
        <w:rPr>
          <w:rFonts w:ascii="Arial" w:hAnsi="Arial" w:cs="Arial"/>
          <w:sz w:val="20"/>
          <w:szCs w:val="20"/>
          <w:u w:val="single"/>
        </w:rPr>
        <w:t>а с</w:t>
      </w:r>
      <w:r w:rsidRPr="2C7677AD">
        <w:rPr>
          <w:rFonts w:ascii="Arial" w:hAnsi="Arial" w:cs="Arial"/>
          <w:sz w:val="20"/>
          <w:szCs w:val="20"/>
        </w:rPr>
        <w:t>тороне Красной Армии, их участие на «немецкой» стороне не допускается.</w:t>
      </w:r>
    </w:p>
    <w:p w:rsidR="006D54DD" w:rsidRDefault="2C7677AD" w:rsidP="2C7677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2C7677AD">
        <w:rPr>
          <w:rFonts w:ascii="Arial" w:hAnsi="Arial" w:cs="Arial"/>
          <w:b/>
          <w:bCs/>
          <w:sz w:val="20"/>
          <w:szCs w:val="20"/>
          <w:u w:val="single"/>
          <w:lang w:val="en-US"/>
        </w:rPr>
        <w:t>VIII</w:t>
      </w:r>
      <w:r w:rsidRPr="2C7677AD">
        <w:rPr>
          <w:rFonts w:ascii="Arial" w:hAnsi="Arial" w:cs="Arial"/>
          <w:b/>
          <w:bCs/>
          <w:sz w:val="20"/>
          <w:szCs w:val="20"/>
          <w:u w:val="single"/>
        </w:rPr>
        <w:t>. Заключительные положения</w:t>
      </w:r>
    </w:p>
    <w:p w:rsidR="006D54DD" w:rsidRDefault="006D54D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 xml:space="preserve">1. Данные правила, руководители ВИК, участвующих в военно-историческом празднике, обязаны довести до сведения всех своих членов. 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2. Подтверждение факта своего участия руководителем ВИК автоматически означает, что каждый член приглашенного военно-исторического клуба ознакомлен с данными правилами.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3. Несоблюдение настоящих правил может являться причино</w:t>
      </w:r>
      <w:r w:rsidRPr="2C7677AD">
        <w:rPr>
          <w:rFonts w:ascii="Arial" w:hAnsi="Arial" w:cs="Arial"/>
          <w:color w:val="F79646" w:themeColor="accent6"/>
          <w:sz w:val="20"/>
          <w:szCs w:val="20"/>
          <w:u w:val="single"/>
        </w:rPr>
        <w:t>й о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>тказа от приглашения ВИК к участию в последующих мероприятиях.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 xml:space="preserve">4. Прибытие на ВИФ означает, что каждый член ВИК полностью ознакомлен с данными правилами и признаёт их, а так же осознаёт свою ответственность, связанную с проведением Военно-исторического праздника «Москва за нами. 1941 год», перед павшими и живыми солдатами Второй Мировой войны, а также другими участниками ВИФ. Поэтому он обязуется уважать своих коллег и не наносить умышленного вреда и травм участникам ВИФ, а также их имуществу. В случае получения им травм во время проведения ВИФ, будь то по своей вине, либо неумышленно со стороны других участников, он обязуется не предъявлять никаких претензий ни к участникам, ни к организаторам ВИФ. В подтверждение вышеуказанного каждый участник ВИФ ставит свою подпись в, прилагаемом к данным Правилам, списке участников в день заезда и регистрации в военно-историческом лагере. </w:t>
      </w:r>
    </w:p>
    <w:p w:rsidR="006D54DD" w:rsidRDefault="006D54DD">
      <w:pPr>
        <w:pStyle w:val="30"/>
        <w:pageBreakBefore/>
        <w:jc w:val="both"/>
        <w:rPr>
          <w:rFonts w:ascii="Arial" w:hAnsi="Arial" w:cs="Arial"/>
          <w:sz w:val="20"/>
          <w:szCs w:val="20"/>
        </w:rPr>
      </w:pPr>
    </w:p>
    <w:p w:rsidR="006D54DD" w:rsidRDefault="006D54DD">
      <w:pPr>
        <w:pStyle w:val="30"/>
        <w:jc w:val="both"/>
        <w:rPr>
          <w:rFonts w:ascii="Arial" w:hAnsi="Arial" w:cs="Arial"/>
          <w:sz w:val="20"/>
          <w:szCs w:val="20"/>
        </w:rPr>
      </w:pPr>
    </w:p>
    <w:p w:rsidR="006D54DD" w:rsidRDefault="001C6A7B" w:rsidP="2C7677AD">
      <w:pPr>
        <w:pStyle w:val="30"/>
        <w:jc w:val="center"/>
        <w:rPr>
          <w:rFonts w:ascii="Arial" w:hAnsi="Arial" w:cs="Arial"/>
          <w:b/>
          <w:bCs/>
          <w:color w:val="F79646" w:themeColor="accent6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79646" w:themeColor="accent6"/>
          <w:sz w:val="20"/>
          <w:szCs w:val="20"/>
          <w:u w:val="single"/>
        </w:rPr>
        <w:t>Форма одежды участников ВИФ</w:t>
      </w:r>
    </w:p>
    <w:p w:rsidR="006D54DD" w:rsidRDefault="006D54DD">
      <w:pPr>
        <w:pStyle w:val="30"/>
        <w:jc w:val="both"/>
        <w:rPr>
          <w:rFonts w:ascii="Arial" w:hAnsi="Arial" w:cs="Arial"/>
          <w:b/>
          <w:sz w:val="20"/>
          <w:szCs w:val="20"/>
        </w:rPr>
      </w:pPr>
    </w:p>
    <w:p w:rsidR="006D54DD" w:rsidRDefault="2C7677AD" w:rsidP="2C7677AD">
      <w:pPr>
        <w:pStyle w:val="30"/>
        <w:jc w:val="both"/>
        <w:rPr>
          <w:rFonts w:ascii="Arial" w:hAnsi="Arial" w:cs="Arial"/>
          <w:b/>
          <w:bCs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 xml:space="preserve">1 </w:t>
      </w:r>
      <w:r w:rsidRPr="2C7677AD">
        <w:rPr>
          <w:rFonts w:ascii="Arial" w:hAnsi="Arial" w:cs="Arial"/>
          <w:b/>
          <w:bCs/>
          <w:color w:val="F79646" w:themeColor="accent6"/>
          <w:sz w:val="20"/>
          <w:szCs w:val="20"/>
        </w:rPr>
        <w:t>Комплект обмундирования и снаряжения рядового и младшего командного состава со стороны Красной Армии (строевые пехотные части РККА, части внутренних и пограничных войск НКВД).</w:t>
      </w:r>
    </w:p>
    <w:p w:rsidR="006D54DD" w:rsidRDefault="006D54DD">
      <w:pPr>
        <w:pStyle w:val="30"/>
        <w:jc w:val="both"/>
        <w:rPr>
          <w:rFonts w:ascii="Arial" w:hAnsi="Arial" w:cs="Arial"/>
          <w:sz w:val="20"/>
          <w:szCs w:val="20"/>
          <w:u w:val="single"/>
        </w:rPr>
      </w:pPr>
    </w:p>
    <w:p w:rsidR="006D54DD" w:rsidRDefault="2C7677AD" w:rsidP="2C7677AD">
      <w:pPr>
        <w:pStyle w:val="30"/>
        <w:jc w:val="both"/>
        <w:rPr>
          <w:rFonts w:ascii="Arial" w:hAnsi="Arial" w:cs="Arial"/>
          <w:b/>
          <w:bCs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 xml:space="preserve">1.1 </w:t>
      </w:r>
      <w:r w:rsidRPr="2C7677AD">
        <w:rPr>
          <w:rFonts w:ascii="Arial" w:hAnsi="Arial" w:cs="Arial"/>
          <w:b/>
          <w:bCs/>
          <w:color w:val="F79646" w:themeColor="accent6"/>
          <w:sz w:val="20"/>
          <w:szCs w:val="20"/>
        </w:rPr>
        <w:t xml:space="preserve">Базовый комплект обмундирования и снаряжения участников военно-исторической реконструкции: 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Каска СШ-36, СШ-39 или СШ-40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 xml:space="preserve">- Гимнастерка х/б защитного цвета с отложным воротником, закрытой (в пограничных и внутренних войсках НКВД – открытой) планкой и цветными петлицами (допускается использование защитных петлиц, при соблюдении условия единообразия в подразделении), с пуговицами малыми с пятиконечной звездой черного или защитного цвета (для старшин допускаются пуговицы латунные желтого цвета). Подворотничок х/б белого цвета – </w:t>
      </w:r>
      <w:r w:rsidRPr="2C7677AD">
        <w:rPr>
          <w:rFonts w:ascii="Arial" w:hAnsi="Arial" w:cs="Arial"/>
          <w:b/>
          <w:bCs/>
          <w:color w:val="F79646" w:themeColor="accent6"/>
          <w:sz w:val="20"/>
          <w:szCs w:val="20"/>
        </w:rPr>
        <w:t>наличие обязательно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>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Шаровары х/б защитного цвета с пятиугольными наколенниками;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Пилотка х/б или суконная защитного цвета с красной эмалевой или защитной звездочкой;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Сапоги яловые (допускается ношение сапог кирзовых или ботинок с обмотками);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Рубаха нательная х/б или аутентичная майка;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Ремень поясной кожаный коричневого цвета с одношпиньковой пряжкой (допускается ношение тесьмяного ремня, для старшин допускается ношение вне стро</w:t>
      </w:r>
      <w:r w:rsidRPr="2C7677AD">
        <w:rPr>
          <w:rFonts w:ascii="Arial" w:hAnsi="Arial" w:cs="Arial"/>
          <w:color w:val="F79646" w:themeColor="accent6"/>
          <w:sz w:val="20"/>
          <w:szCs w:val="20"/>
          <w:u w:val="single"/>
        </w:rPr>
        <w:t>я р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 xml:space="preserve">емня </w:t>
      </w:r>
      <w:r w:rsidRPr="2C7677AD">
        <w:rPr>
          <w:rFonts w:ascii="Arial" w:hAnsi="Arial" w:cs="Arial"/>
          <w:color w:val="F79646" w:themeColor="accent6"/>
          <w:sz w:val="20"/>
          <w:szCs w:val="20"/>
          <w:u w:val="single"/>
        </w:rPr>
        <w:t>комначсостава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 xml:space="preserve"> с двухшпиньковой пряжкой или латунной пряжкой с прорезной звездой </w:t>
      </w:r>
      <w:r w:rsidRPr="2C7677AD">
        <w:rPr>
          <w:rFonts w:ascii="Arial" w:hAnsi="Arial" w:cs="Arial"/>
          <w:color w:val="F79646" w:themeColor="accent6"/>
          <w:sz w:val="20"/>
          <w:szCs w:val="20"/>
          <w:u w:val="single"/>
        </w:rPr>
        <w:t>без плечевой портупеи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>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 xml:space="preserve">- Шинель однобортная светло-серого сукна (на крючках) с цветными петлицами (допускается использование защитных петлиц, при соблюдении условия единообразия в подразделении). Пуговицы на хлястике большие с пятиконечной звездой черного цвета (для старшин допускаются пуговицы латунные желтого цвета) – </w:t>
      </w:r>
      <w:r w:rsidRPr="2C7677AD">
        <w:rPr>
          <w:rFonts w:ascii="Arial" w:hAnsi="Arial" w:cs="Arial"/>
          <w:b/>
          <w:bCs/>
          <w:color w:val="F79646" w:themeColor="accent6"/>
          <w:sz w:val="20"/>
          <w:szCs w:val="20"/>
        </w:rPr>
        <w:t>в теплое время носится в скатку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>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Плащ-палатка;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Лямка плечевая тесьмяная защитного цвета;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Подсумки винтовочные кожаные коричневого цвета – 2 шт. (допускаются коробчатые подсумки) (для стрелков);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Подсумок брезентовый защитного цвета для дискового магазина ППШ/ППД – 2 шт. (для автоматчиков);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ножны для штыка к винтовке Мосина кожаные коричневого цвета или макет штык-ножа в ножнах для винтовки СВТ (для стрелков);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Запасная патронная сумка брезентовая защитного цвета (для стрелков);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Сумка для дисков пулемета ДП и Сумка ЗИП пулемета (для пулеметчиков);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Сумка гранатная брезентовая (под гранаты Ф-1 или РГД-33);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Сумка противогазная защитного цвета;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Фляга алюминиевая в чехле защитного цвета (допускается ношение фляги стеклянной);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Малая саперная лопатка в чехле защитного цвета (или большая саперная лопата в чехле – одна на отделение, или топор в чехле – один на отделение);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Ранец обр.1936, 1938 или 1941 гг. (вещевой мешок без карманов и ремней в случае отсутствия ранца);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Сумка сухарная;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Сумка медицинская (для медиков);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Кобура к револьверу Наган (пистолету ТТ) кожаная коричневого цвета с плечевым ремнем и вытяжным шнуром (допускается универсальная кирзовая кобура Наган/ТТ) (для младшего комначсостава, первых номеров расчетов станковых пулеметов и наводчиков минометов);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Сумка сержантская кирзовая (для младшего комначсостава, для старшин допускается ношение кожаной полевой сумки комначсостава);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Бинокль полевой в чехле (для наблюдателей);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Котелок круглый или овальный (универсальный) алюминиевый;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Кружка; ложка, фонарик, личные вещи: умывальные и бритвенные принадлежности, часы, очки (кому необходимо), портсигар, зажигалка и пр. (соответствующие эпохе).</w:t>
      </w:r>
    </w:p>
    <w:p w:rsidR="006D54DD" w:rsidRDefault="006D54D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2C7677AD">
        <w:rPr>
          <w:rFonts w:ascii="Arial" w:hAnsi="Arial" w:cs="Arial"/>
          <w:b/>
          <w:bCs/>
          <w:sz w:val="20"/>
          <w:szCs w:val="20"/>
        </w:rPr>
        <w:t>Для холодной погоды: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Шлем зимний («буденовка») х/б обр. 1927 г. или обр. 1938 г. с цветной суконной и красной эмалевой звездой (вне строя) с пуговицами малыми с пятиконечной звездой черного цвета (для старшин допускаются пуговицы латунные желтого цвета). Или шапка-ушанка с красной эмалевой или защитной звездой;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Штаны ватные;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Свитер трикотажный;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Валенки;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Перчатки нитяные коричневого цвета;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Рукавицы трехпалые;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Подшлемник вязаный;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eastAsia="Arial" w:hAnsi="Arial" w:cs="Arial"/>
          <w:color w:val="F79646" w:themeColor="accent6"/>
          <w:sz w:val="20"/>
          <w:szCs w:val="20"/>
        </w:rPr>
        <w:t xml:space="preserve">– 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>Полушубок овчинный (при условии единообразия в подразделении);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 xml:space="preserve">- Телогрейка ватная (подбушлатник) (допускается ношение телогрейки обр.1941 г. с отложным воротником и защитными петлицами). Или куртка ватная с петлицами защитного цвета с пуговицами большими с 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lastRenderedPageBreak/>
        <w:t xml:space="preserve">пятиконечной звездой черного или защитного цвета (для старшин допускаются пуговицы латунные желтого цвета) – </w:t>
      </w:r>
      <w:r w:rsidRPr="2C7677AD">
        <w:rPr>
          <w:rFonts w:ascii="Arial" w:hAnsi="Arial" w:cs="Arial"/>
          <w:b/>
          <w:bCs/>
          <w:color w:val="F79646" w:themeColor="accent6"/>
          <w:sz w:val="20"/>
          <w:szCs w:val="20"/>
          <w:u w:val="single"/>
        </w:rPr>
        <w:t>для ношения только вне строя или в военно-историческом лагере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>.</w:t>
      </w:r>
    </w:p>
    <w:p w:rsidR="006D54DD" w:rsidRDefault="006D54DD">
      <w:pPr>
        <w:pStyle w:val="30"/>
        <w:jc w:val="both"/>
        <w:rPr>
          <w:rFonts w:ascii="Arial" w:hAnsi="Arial" w:cs="Arial"/>
          <w:b/>
          <w:bCs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2C7677AD">
        <w:rPr>
          <w:rFonts w:ascii="Arial" w:hAnsi="Arial" w:cs="Arial"/>
          <w:b/>
          <w:bCs/>
          <w:sz w:val="20"/>
          <w:szCs w:val="20"/>
        </w:rPr>
        <w:t>Кроме того, допускается: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Фуражка х/б защитного цвета с цветным околышем, красной эмалевой звездой и черным подбородным ремешком (</w:t>
      </w:r>
      <w:r w:rsidRPr="2C7677AD">
        <w:rPr>
          <w:rFonts w:ascii="Arial" w:hAnsi="Arial" w:cs="Arial"/>
          <w:b/>
          <w:bCs/>
          <w:color w:val="F79646" w:themeColor="accent6"/>
          <w:sz w:val="20"/>
          <w:szCs w:val="20"/>
        </w:rPr>
        <w:t>для младшего комначсостава вне строя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>) с пуговицами малыми с пятиконечной звездой черного цвета (для старшин допускаются пуговицы латунные желтого цвета). Пограничным и внутренним войскам НКВД – фуражка цветная суконная.</w:t>
      </w:r>
    </w:p>
    <w:p w:rsidR="006D54DD" w:rsidRDefault="006D54DD">
      <w:pPr>
        <w:pStyle w:val="30"/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2C7677AD">
        <w:rPr>
          <w:rFonts w:ascii="Arial" w:hAnsi="Arial" w:cs="Arial"/>
          <w:b/>
          <w:bCs/>
          <w:sz w:val="20"/>
          <w:szCs w:val="20"/>
        </w:rPr>
        <w:t>Для женского состава: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 xml:space="preserve">- Платье х/б или суконное защитного цвета с отложным воротником, цветными или защитными петлицами, пуговицами с пятиконечной звездой черного или защитного цвета. Подворотничок х/б белого цвета – </w:t>
      </w:r>
      <w:r w:rsidRPr="2C7677AD">
        <w:rPr>
          <w:rFonts w:ascii="Arial" w:hAnsi="Arial" w:cs="Arial"/>
          <w:b/>
          <w:bCs/>
          <w:color w:val="F79646" w:themeColor="accent6"/>
          <w:sz w:val="20"/>
          <w:szCs w:val="20"/>
        </w:rPr>
        <w:t>ношение обязательно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>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Чулки х/б или п/ш коричневого или черного цвета;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 xml:space="preserve">- Вместо шаровар х/б – юбка шерстяная темно-синего цвета – </w:t>
      </w:r>
      <w:r w:rsidRPr="2C7677AD">
        <w:rPr>
          <w:rFonts w:ascii="Arial" w:hAnsi="Arial" w:cs="Arial"/>
          <w:b/>
          <w:bCs/>
          <w:color w:val="F79646" w:themeColor="accent6"/>
          <w:sz w:val="20"/>
          <w:szCs w:val="20"/>
        </w:rPr>
        <w:t>для ношения вне строя или в военно-историческом лагере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>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Вместо пилотки х/б – берет суконный темно-синего или защитного цвета с красной эмалевой звездой.</w:t>
      </w:r>
    </w:p>
    <w:p w:rsidR="006D54DD" w:rsidRDefault="006D54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b/>
          <w:bCs/>
          <w:sz w:val="20"/>
          <w:szCs w:val="20"/>
        </w:rPr>
        <w:t>Для Морской пехоты</w:t>
      </w:r>
      <w:r w:rsidRPr="2C7677AD">
        <w:rPr>
          <w:rFonts w:ascii="Arial" w:hAnsi="Arial" w:cs="Arial"/>
          <w:sz w:val="20"/>
          <w:szCs w:val="20"/>
        </w:rPr>
        <w:t>: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Ношение гимнастерки без подворотничка с расстегнутым крючком и двумя верхними пуговицами, для старшин допускаются пуговицы с якорем латунные желтого цвета;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Фуражка суконная черного цвета с кантами белого цвета, черным подбородным ремешком и красной эмалевой звездой (</w:t>
      </w:r>
      <w:r w:rsidRPr="2C7677AD">
        <w:rPr>
          <w:rFonts w:ascii="Arial" w:hAnsi="Arial" w:cs="Arial"/>
          <w:b/>
          <w:bCs/>
          <w:color w:val="F79646" w:themeColor="accent6"/>
          <w:sz w:val="20"/>
          <w:szCs w:val="20"/>
        </w:rPr>
        <w:t>для младшего комсостава вне строя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>) с пуговицами малыми с якорем латунные желтого цвета;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Бескозырка суконная черного цвета с кантами белого цвета, красной эмалевой звездой и черной лентой с надписью по флоту или названию корабля (</w:t>
      </w:r>
      <w:r w:rsidRPr="2C7677AD">
        <w:rPr>
          <w:rFonts w:ascii="Arial" w:hAnsi="Arial" w:cs="Arial"/>
          <w:b/>
          <w:bCs/>
          <w:color w:val="F79646" w:themeColor="accent6"/>
          <w:sz w:val="20"/>
          <w:szCs w:val="20"/>
        </w:rPr>
        <w:t>для ношения вне строя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>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Ремень поясной кожаный черного цвета с латунной бляхой с якорем (для старшин допускается ношение ремня комначсостава черного цвета с одношпиньковой пряжкой);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Шапка-ушанка черного цвета с красной эмалевой звездой;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Рубаха нательная (тельняшка) с длинным рукавом и полосами синего цвета;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Подсумки кожаные черного цвета и снаряжение брезентовое серого цвета;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Кобура к револьверу Наган (пистолету ТТ) кожаная черного цвета на морском подвесе с вытяжным ремешком (для младшего комсостава и первых номеров пулеметных расчетов);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Бинокль морской в чехле (для комсостава).</w:t>
      </w:r>
    </w:p>
    <w:p w:rsidR="006D54DD" w:rsidRDefault="006D54DD">
      <w:pPr>
        <w:jc w:val="both"/>
        <w:rPr>
          <w:sz w:val="28"/>
          <w:szCs w:val="28"/>
        </w:rPr>
      </w:pPr>
    </w:p>
    <w:p w:rsidR="006D54DD" w:rsidRDefault="2C7677AD" w:rsidP="2C7677A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1.2 </w:t>
      </w:r>
      <w:r w:rsidRPr="2C7677AD">
        <w:rPr>
          <w:rFonts w:ascii="Arial" w:hAnsi="Arial" w:cs="Arial"/>
          <w:b/>
          <w:bCs/>
          <w:sz w:val="20"/>
          <w:szCs w:val="20"/>
        </w:rPr>
        <w:t>Минимальный комплект обмундирования и снаряжения для фотокорреспондентов со стороны Красной Армии: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Каска СШ-36, СШ-39 или СШ-40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 xml:space="preserve">- Гимнастерка х/б защитного цвета с отложным воротником, закрытой или открытой планкой и цветными или защитными петлицами рядового состава (допускается отсутствие петлиц), с пуговицами малыми с пятиконечной звездой черного или защитного цвета. Подворотничок х/б белого цвета – </w:t>
      </w:r>
      <w:r w:rsidRPr="2C7677AD">
        <w:rPr>
          <w:rFonts w:ascii="Arial" w:hAnsi="Arial" w:cs="Arial"/>
          <w:b/>
          <w:bCs/>
          <w:color w:val="F79646" w:themeColor="accent6"/>
          <w:sz w:val="20"/>
          <w:szCs w:val="20"/>
        </w:rPr>
        <w:t>ношение обязательно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>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Шаровары х/б защитного цвета с пятиугольными наколенниками;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Пилотка х/б или суконная защитного цвета с красной эмалевой или защитной звездочкой;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Сапоги хромовые, яловые/кирзовые или ботинки с обмотками;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Рубаха нательная х/б или аутентичная майка;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Ремень поясной кожаный коричневого цвета с одношпиньковой пряжкой (допускается ношение тесьмяного ремня или ремня комначсостава с белой двухшпиньковой пряжкой и плечевой портупеей);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Плащ-палатка;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Сумка противогазная защитного цвета;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Аутентичная сумка для фото-принадлежностей (может использоваться противогазная сумка);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Фляга алюминиевая в чехле защитного цвета (допускается ношение фляги стеклянной);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Котелок, кружка; ложка, фонарик, личные вещи: умывальные и бритвенные принадлежности, часы, очки (кому необходимо), портсигар, зажигалка и пр. (соответствующие эпохе).</w:t>
      </w:r>
    </w:p>
    <w:p w:rsidR="006D54DD" w:rsidRDefault="006D54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2C7677AD">
        <w:rPr>
          <w:rFonts w:ascii="Arial" w:hAnsi="Arial" w:cs="Arial"/>
          <w:b/>
          <w:bCs/>
          <w:sz w:val="20"/>
          <w:szCs w:val="20"/>
        </w:rPr>
        <w:t>Для холодной погоды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Шинель однобортная светло-серого сукна (на крючках) с цветными или защитными петлицами (допускается отсутствие петлиц). Пуговицы на хлястике большие с пятиконечной звездой черного цвета или телогрейка ватная (подбушлатник) (допускается ношение телогрейки обр.1941 г. с отложным воротником и защитными петлицами). Или куртка ватная с петлицами защитного цвета с пуговицами большими с пятиконечной звездой черного или защитного цвета;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Шлем зимний («буденовка») х/б обр. 1927 г. или обр. 1938 г. с цветной суконной и красной эмалевой звездой (вне строя) с пуговицами малыми с пятиконечной звездой черного цвета. Или шапка-ушанка с красной эмалевой или защитной звездой;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Штаны ватные;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lastRenderedPageBreak/>
        <w:t>- Свитер трикотажный;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Валенки;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Перчатки нитяные коричневого цвета;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Рукавицы трехпалые;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Подшлемник вязаный.</w:t>
      </w:r>
    </w:p>
    <w:p w:rsidR="006D54DD" w:rsidRDefault="006D54DD">
      <w:pPr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2 </w:t>
      </w:r>
      <w:r w:rsidRPr="2C7677AD">
        <w:rPr>
          <w:rFonts w:ascii="Arial" w:hAnsi="Arial" w:cs="Arial"/>
          <w:b/>
          <w:bCs/>
          <w:sz w:val="20"/>
          <w:szCs w:val="20"/>
        </w:rPr>
        <w:t>Комплект обмундирования и снаряжения для рядового и унтер-офицерского состава «немецкой» стороны:</w:t>
      </w:r>
    </w:p>
    <w:p w:rsidR="006D54DD" w:rsidRDefault="006D54DD">
      <w:pPr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  <w:u w:val="single"/>
        </w:rPr>
      </w:pPr>
      <w:r w:rsidRPr="2C7677AD">
        <w:rPr>
          <w:rFonts w:ascii="Arial" w:hAnsi="Arial" w:cs="Arial"/>
          <w:sz w:val="20"/>
          <w:szCs w:val="20"/>
        </w:rPr>
        <w:t xml:space="preserve">2.1 </w:t>
      </w:r>
      <w:r w:rsidRPr="2C7677AD">
        <w:rPr>
          <w:rFonts w:ascii="Arial" w:hAnsi="Arial" w:cs="Arial"/>
          <w:b/>
          <w:bCs/>
          <w:sz w:val="20"/>
          <w:szCs w:val="20"/>
        </w:rPr>
        <w:t>Базовый комплект обмундирования и снаряжения для участников военно-исторической реконструкции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 xml:space="preserve">- Каска М35 или М40 </w:t>
      </w:r>
      <w:r w:rsidRPr="2C7677AD">
        <w:rPr>
          <w:rFonts w:ascii="Arial" w:hAnsi="Arial" w:cs="Arial"/>
          <w:b/>
          <w:bCs/>
          <w:color w:val="F79646" w:themeColor="accent6"/>
          <w:sz w:val="20"/>
          <w:szCs w:val="20"/>
        </w:rPr>
        <w:t>без чехла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>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Пилотка М38 с сутажем;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Мундир М36 или М40;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Брюки;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Сапоги (допускаются конверсированные советские яловые сапоги);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Ремень с пряжкой;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Портупея Y-образная;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Винтовочные подсумки – 2 шт. (для стрелков);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Кобура и коробка с ЗИП, (для пулеметчиков);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Подсумок с перевязочным материалом и дополнительная фляга (для санитаров);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eastAsia="Arial" w:hAnsi="Arial" w:cs="Arial"/>
          <w:color w:val="F79646" w:themeColor="accent6"/>
          <w:sz w:val="20"/>
          <w:szCs w:val="20"/>
        </w:rPr>
        <w:t xml:space="preserve">– </w:t>
      </w:r>
      <w:r w:rsidRPr="2C7677AD">
        <w:rPr>
          <w:rFonts w:ascii="Arial" w:hAnsi="Arial" w:cs="Arial"/>
          <w:color w:val="F79646" w:themeColor="accent6"/>
          <w:sz w:val="20"/>
          <w:szCs w:val="20"/>
        </w:rPr>
        <w:t>Подсумки к МП-40 (для унтер-офицеров);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Пистолетная кобура (исходя из штатного расписания);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Плащ-палатка обр.1931 г.;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Сухарная сумка;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Котелок (допускается советский конверсированный и перекрашенный котелок);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Фляга в чехле со стаканом для питья;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Лопата в чехле;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Муляж штыка в ножнах на подвесе;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Противогазный бак (допускается отсутствие самого противогаза в баке);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Противоипритная накидка в чехле (допускается чехол от нее);</w:t>
      </w:r>
    </w:p>
    <w:p w:rsidR="006D54DD" w:rsidRDefault="2C7677AD" w:rsidP="2C7677AD">
      <w:pPr>
        <w:pStyle w:val="30"/>
        <w:jc w:val="both"/>
        <w:rPr>
          <w:rFonts w:ascii="Arial" w:hAnsi="Arial" w:cs="Arial"/>
          <w:color w:val="F79646" w:themeColor="accent6"/>
          <w:sz w:val="20"/>
          <w:szCs w:val="20"/>
        </w:rPr>
      </w:pPr>
      <w:r w:rsidRPr="2C7677AD">
        <w:rPr>
          <w:rFonts w:ascii="Arial" w:hAnsi="Arial" w:cs="Arial"/>
          <w:color w:val="F79646" w:themeColor="accent6"/>
          <w:sz w:val="20"/>
          <w:szCs w:val="20"/>
        </w:rPr>
        <w:t>- Столовые принадлежности;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i/>
          <w:iCs/>
          <w:sz w:val="20"/>
          <w:szCs w:val="20"/>
        </w:rPr>
        <w:t xml:space="preserve">- </w:t>
      </w:r>
      <w:r w:rsidRPr="2C7677AD">
        <w:rPr>
          <w:rFonts w:ascii="Arial" w:hAnsi="Arial" w:cs="Arial"/>
          <w:sz w:val="20"/>
          <w:szCs w:val="20"/>
        </w:rPr>
        <w:t>Документы (солдатская книжка, опознавательный жетон, документы, подтверждающие право ношения знаков отличия).</w:t>
      </w:r>
    </w:p>
    <w:p w:rsidR="006D54DD" w:rsidRDefault="006D54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2C7677AD">
        <w:rPr>
          <w:rFonts w:ascii="Arial" w:hAnsi="Arial" w:cs="Arial"/>
          <w:b/>
          <w:bCs/>
          <w:sz w:val="20"/>
          <w:szCs w:val="20"/>
        </w:rPr>
        <w:t>Для холодной погоды: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Шинель;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Перчатки вязанные (серые);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Ток или шарф;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- Свитер (допускается использование антуражной теплой одежды). </w:t>
      </w:r>
    </w:p>
    <w:p w:rsidR="006D54DD" w:rsidRDefault="006D54DD">
      <w:pPr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2.2 </w:t>
      </w:r>
      <w:r w:rsidRPr="2C7677AD">
        <w:rPr>
          <w:rFonts w:ascii="Arial" w:hAnsi="Arial" w:cs="Arial"/>
          <w:b/>
          <w:bCs/>
          <w:sz w:val="20"/>
          <w:szCs w:val="20"/>
        </w:rPr>
        <w:t>Минимальный комплект обмундирования и снаряжения для фотокорреспондентов с «немецкой» стороны: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- Каска М35 или М40 </w:t>
      </w:r>
      <w:r w:rsidRPr="2C7677AD">
        <w:rPr>
          <w:rFonts w:ascii="Arial" w:hAnsi="Arial" w:cs="Arial"/>
          <w:b/>
          <w:bCs/>
          <w:sz w:val="20"/>
          <w:szCs w:val="20"/>
        </w:rPr>
        <w:t>без чехла</w:t>
      </w:r>
      <w:r w:rsidRPr="2C7677AD">
        <w:rPr>
          <w:rFonts w:ascii="Arial" w:hAnsi="Arial" w:cs="Arial"/>
          <w:sz w:val="20"/>
          <w:szCs w:val="20"/>
        </w:rPr>
        <w:t>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Пилотка М38 с сутажем;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Мундир рядового состава М36 или М40 или мундир зондерфюрера с манжетными лентами (</w:t>
      </w:r>
      <w:r w:rsidRPr="2C7677AD">
        <w:rPr>
          <w:rFonts w:ascii="Arial" w:hAnsi="Arial" w:cs="Arial"/>
          <w:sz w:val="20"/>
          <w:szCs w:val="20"/>
          <w:lang w:val="en-US"/>
        </w:rPr>
        <w:t>Propagandakompanie</w:t>
      </w:r>
      <w:r w:rsidRPr="2C7677AD">
        <w:rPr>
          <w:rFonts w:ascii="Arial" w:hAnsi="Arial" w:cs="Arial"/>
          <w:sz w:val="20"/>
          <w:szCs w:val="20"/>
        </w:rPr>
        <w:t xml:space="preserve">, </w:t>
      </w:r>
      <w:r w:rsidRPr="2C7677AD">
        <w:rPr>
          <w:rFonts w:ascii="Arial" w:hAnsi="Arial" w:cs="Arial"/>
          <w:sz w:val="20"/>
          <w:szCs w:val="20"/>
          <w:lang w:val="en-US"/>
        </w:rPr>
        <w:t>KriegsberichterdesHeeres</w:t>
      </w:r>
      <w:r w:rsidRPr="2C7677AD">
        <w:rPr>
          <w:rFonts w:ascii="Arial" w:hAnsi="Arial" w:cs="Arial"/>
          <w:sz w:val="20"/>
          <w:szCs w:val="20"/>
        </w:rPr>
        <w:t>/</w:t>
      </w:r>
      <w:r w:rsidRPr="2C7677AD">
        <w:rPr>
          <w:rFonts w:ascii="Arial" w:hAnsi="Arial" w:cs="Arial"/>
          <w:sz w:val="20"/>
          <w:szCs w:val="20"/>
          <w:lang w:val="en-US"/>
        </w:rPr>
        <w:t>Luftwaffe</w:t>
      </w:r>
      <w:r w:rsidRPr="2C7677AD">
        <w:rPr>
          <w:rFonts w:ascii="Arial" w:hAnsi="Arial" w:cs="Arial"/>
          <w:sz w:val="20"/>
          <w:szCs w:val="20"/>
        </w:rPr>
        <w:t xml:space="preserve">, </w:t>
      </w:r>
      <w:r w:rsidRPr="2C7677AD">
        <w:rPr>
          <w:rFonts w:ascii="Arial" w:hAnsi="Arial" w:cs="Arial"/>
          <w:sz w:val="20"/>
          <w:szCs w:val="20"/>
          <w:lang w:val="en-US"/>
        </w:rPr>
        <w:t>OKHAusbildungsfilm</w:t>
      </w:r>
      <w:r w:rsidRPr="2C7677AD">
        <w:rPr>
          <w:rFonts w:ascii="Arial" w:hAnsi="Arial" w:cs="Arial"/>
          <w:sz w:val="20"/>
          <w:szCs w:val="20"/>
        </w:rPr>
        <w:t>) или нарукавными повязками (</w:t>
      </w:r>
      <w:r w:rsidRPr="2C7677AD">
        <w:rPr>
          <w:rFonts w:ascii="Arial" w:hAnsi="Arial" w:cs="Arial"/>
          <w:sz w:val="20"/>
          <w:szCs w:val="20"/>
          <w:lang w:val="en-US"/>
        </w:rPr>
        <w:t>PK</w:t>
      </w:r>
      <w:r w:rsidRPr="2C7677AD">
        <w:rPr>
          <w:rFonts w:ascii="Arial" w:hAnsi="Arial" w:cs="Arial"/>
          <w:sz w:val="20"/>
          <w:szCs w:val="20"/>
        </w:rPr>
        <w:t xml:space="preserve">, </w:t>
      </w:r>
      <w:r w:rsidRPr="2C7677AD">
        <w:rPr>
          <w:rFonts w:ascii="Arial" w:hAnsi="Arial" w:cs="Arial"/>
          <w:sz w:val="20"/>
          <w:szCs w:val="20"/>
          <w:lang w:val="en-US"/>
        </w:rPr>
        <w:t>AOK</w:t>
      </w:r>
      <w:r w:rsidRPr="2C7677AD">
        <w:rPr>
          <w:rFonts w:ascii="Arial" w:hAnsi="Arial" w:cs="Arial"/>
          <w:sz w:val="20"/>
          <w:szCs w:val="20"/>
        </w:rPr>
        <w:t xml:space="preserve"> №…);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Брюки;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Сапоги (допускаются конверсированные советские яловые сапоги);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Ремень с пряжкой;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Плащ-палатка обр.1931 г.;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Аутентичная сумка для фото-принадлежностей.</w:t>
      </w:r>
    </w:p>
    <w:p w:rsidR="006D54DD" w:rsidRDefault="2C7677AD" w:rsidP="2C7677A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2C7677AD">
        <w:rPr>
          <w:rFonts w:ascii="Arial" w:hAnsi="Arial" w:cs="Arial"/>
          <w:b/>
          <w:bCs/>
          <w:sz w:val="20"/>
          <w:szCs w:val="20"/>
        </w:rPr>
        <w:t>Для холодной погоды: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Шинель;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Перчатки вязанные (серые);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- Ток или шарф;</w:t>
      </w: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- Свитер (допускается использование антуражной теплой одежды). </w:t>
      </w:r>
    </w:p>
    <w:p w:rsidR="006D54DD" w:rsidRDefault="2C7677AD" w:rsidP="2C7677A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3</w:t>
      </w:r>
      <w:r w:rsidRPr="2C7677AD">
        <w:rPr>
          <w:rFonts w:ascii="Arial" w:hAnsi="Arial" w:cs="Arial"/>
          <w:b/>
          <w:bCs/>
          <w:sz w:val="20"/>
          <w:szCs w:val="20"/>
        </w:rPr>
        <w:t>При следовании к месту проведения военно-исторической реконструкции предписывается</w:t>
      </w:r>
      <w:r w:rsidRPr="2C7677AD">
        <w:rPr>
          <w:rFonts w:ascii="Arial" w:hAnsi="Arial" w:cs="Arial"/>
          <w:sz w:val="20"/>
          <w:szCs w:val="20"/>
        </w:rPr>
        <w:t>:</w:t>
      </w:r>
    </w:p>
    <w:p w:rsidR="006D54DD" w:rsidRDefault="2C7677AD" w:rsidP="2C7677A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со стороны Красной Армии – ношение </w:t>
      </w:r>
      <w:r w:rsidRPr="2C7677AD">
        <w:rPr>
          <w:rFonts w:ascii="Arial" w:hAnsi="Arial" w:cs="Arial"/>
          <w:sz w:val="20"/>
          <w:szCs w:val="20"/>
          <w:u w:val="single"/>
        </w:rPr>
        <w:t>пилоток</w:t>
      </w:r>
      <w:r w:rsidRPr="2C7677AD">
        <w:rPr>
          <w:rFonts w:ascii="Arial" w:hAnsi="Arial" w:cs="Arial"/>
          <w:sz w:val="20"/>
          <w:szCs w:val="20"/>
        </w:rPr>
        <w:t xml:space="preserve"> рядовым и младшим командным составом Красной Армии (включая внутренние войска НКВД и морскую пехоту), фуражек старшинами, средним и старшим командным составом всех родов войск, а также рядовым и младшим командным составом пограничных войск НКВД;</w:t>
      </w:r>
    </w:p>
    <w:p w:rsidR="006D54DD" w:rsidRDefault="2C7677AD" w:rsidP="2C7677A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с «немецкой» стороны – ношение пилоток рядовыми, ефрейторами, унтер-офицерами и фельдфебелями, фуражек – офицерами.</w:t>
      </w:r>
    </w:p>
    <w:p w:rsidR="006D54DD" w:rsidRDefault="006D54DD">
      <w:pPr>
        <w:jc w:val="both"/>
        <w:rPr>
          <w:rFonts w:ascii="Arial" w:eastAsia="Arial" w:hAnsi="Arial" w:cs="Arial"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4</w:t>
      </w:r>
      <w:r w:rsidRPr="2C7677AD">
        <w:rPr>
          <w:rFonts w:ascii="Arial" w:hAnsi="Arial" w:cs="Arial"/>
          <w:b/>
          <w:bCs/>
          <w:sz w:val="20"/>
          <w:szCs w:val="20"/>
        </w:rPr>
        <w:t>При нахождении в военно-историческом лагередопускается</w:t>
      </w:r>
      <w:r w:rsidRPr="2C7677AD">
        <w:rPr>
          <w:rFonts w:ascii="Arial" w:hAnsi="Arial" w:cs="Arial"/>
          <w:sz w:val="20"/>
          <w:szCs w:val="20"/>
        </w:rPr>
        <w:t xml:space="preserve">: </w:t>
      </w:r>
    </w:p>
    <w:p w:rsidR="006D54DD" w:rsidRDefault="2C7677AD" w:rsidP="2C7677A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со стороны Красной Армии – ношение бескозырок рядовым и младшим командным составом морской пехоты, фуражек рядовым и младшим командным составом пограничных и внутренних войск НКВД, командным составом (младшим, средним и старшим) других родов войск. Пилоток – остальными участниками реконструкции;</w:t>
      </w:r>
    </w:p>
    <w:p w:rsidR="006D54DD" w:rsidRDefault="2C7677AD" w:rsidP="2C7677A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с «немецкой» стороны – ношение фуражек офицерами, фельдфебелями и унтер-офицерами, пилоток – рядовыми и ефрейторами.</w:t>
      </w:r>
    </w:p>
    <w:p w:rsidR="006D54DD" w:rsidRDefault="006D54DD">
      <w:pPr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5. Участники ВИФ, представляющие части народного ополчения, должны быть одеты в аутентичную гражданскую одежду и обувь 30х–40х гг. ХХ в., допускается использование отдельных элементов форменной одежды различных ведомств СССР без знаков различия. Минимальный комплект снаряжения должен включать в себя:</w:t>
      </w:r>
    </w:p>
    <w:p w:rsidR="006D54DD" w:rsidRDefault="00AE41CE" w:rsidP="2C7677A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подсумки (в соответствии с получаемым типом оружия);</w:t>
      </w:r>
    </w:p>
    <w:p w:rsidR="006D54DD" w:rsidRDefault="00AE41CE" w:rsidP="2C7677A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противогазную сумку;</w:t>
      </w:r>
    </w:p>
    <w:p w:rsidR="006D54DD" w:rsidRDefault="00AE41CE" w:rsidP="2C7677A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мешок вещевой без карманов и ремней.</w:t>
      </w:r>
    </w:p>
    <w:p w:rsidR="006D54DD" w:rsidRDefault="006D54D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6. Форма одежды командно-начальствующего состава РККА, начальствующего состава иных ведомств СССР, и офицерского состава Вермахта определяется соответствующими правилами ношения формы одежды и исполняемыми служебными обязанностями.</w:t>
      </w:r>
    </w:p>
    <w:p w:rsidR="006D54DD" w:rsidRDefault="006D54DD">
      <w:pPr>
        <w:pStyle w:val="30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center"/>
        <w:rPr>
          <w:rFonts w:ascii="Arial" w:hAnsi="Arial" w:cs="Arial"/>
          <w:b/>
          <w:bCs/>
          <w:u w:val="single"/>
        </w:rPr>
      </w:pPr>
      <w:r w:rsidRPr="2C7677AD">
        <w:rPr>
          <w:rFonts w:ascii="Arial" w:hAnsi="Arial" w:cs="Arial"/>
          <w:b/>
          <w:bCs/>
          <w:u w:val="single"/>
        </w:rPr>
        <w:t>Правила организации фото-видеосъемки на военно-историческом празднике «Москва за нами. 1941 год»</w:t>
      </w:r>
    </w:p>
    <w:p w:rsidR="006D54DD" w:rsidRDefault="006D54DD">
      <w:pPr>
        <w:jc w:val="center"/>
        <w:rPr>
          <w:rFonts w:ascii="Arial" w:hAnsi="Arial" w:cs="Arial"/>
          <w:b/>
          <w:bCs/>
        </w:rPr>
      </w:pPr>
    </w:p>
    <w:p w:rsidR="006D54DD" w:rsidRDefault="00AE41CE" w:rsidP="2C7677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Вся фото-видео съемка в ходе проведения военно-исторического праздника «Москва за нами. 1941 год» (далее – ВИФ) должна осуществляться </w:t>
      </w:r>
      <w:r w:rsidRPr="2C7677AD">
        <w:rPr>
          <w:rFonts w:ascii="Arial" w:hAnsi="Arial" w:cs="Arial"/>
          <w:b/>
          <w:bCs/>
          <w:sz w:val="20"/>
          <w:szCs w:val="20"/>
        </w:rPr>
        <w:t>ТОЛЬКО</w:t>
      </w:r>
      <w:r>
        <w:rPr>
          <w:rFonts w:ascii="Arial" w:hAnsi="Arial" w:cs="Arial"/>
          <w:sz w:val="20"/>
          <w:szCs w:val="20"/>
        </w:rPr>
        <w:t xml:space="preserve"> штатными фотокорреспондентами клубов и групп военно-исторической реконструкции (далее – ВИК), </w:t>
      </w:r>
      <w:r w:rsidRPr="2C7677AD">
        <w:rPr>
          <w:rFonts w:ascii="Arial" w:hAnsi="Arial" w:cs="Arial"/>
          <w:b/>
          <w:bCs/>
          <w:sz w:val="20"/>
          <w:szCs w:val="20"/>
        </w:rPr>
        <w:t>получившими аккредитацию на ее проведение в музее- заповеднике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>Использование «на поле» фото-видео аппаратуры кем-либо еще из участников реконструкции не допускается</w:t>
      </w:r>
      <w:r>
        <w:rPr>
          <w:rFonts w:ascii="Arial" w:hAnsi="Arial" w:cs="Arial"/>
          <w:sz w:val="20"/>
          <w:szCs w:val="20"/>
        </w:rPr>
        <w:t>.</w:t>
      </w:r>
    </w:p>
    <w:p w:rsidR="006D54DD" w:rsidRDefault="006D54DD">
      <w:pPr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2. Руководители клубов и групп военно-исторической реконструкции, приглашенных для участия в ВИФ, должны в списках личного состава четко указать наличие фотокорреспондента (не более одного), на которого будет оформляться соответствующая аккредитация.</w:t>
      </w:r>
    </w:p>
    <w:p w:rsidR="006D54DD" w:rsidRDefault="006D54DD">
      <w:pPr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3. Аккредитация фотокорреспондентам выдается при регистрации участников ВИФ. Аккредитационную карточку они должны постоянно иметь при себе и предъявлять по требованию членов Организаторов.</w:t>
      </w:r>
    </w:p>
    <w:p w:rsidR="006D54DD" w:rsidRDefault="006D54DD">
      <w:pPr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4. Фотокорреспонденты, как и все остальные участники ВИФ, обязаны соблюдать правила ношения формы одежды, правила техники безопасности, выполнять распоряжения Организаторов, представителей комендантской группы и командиров рот. </w:t>
      </w:r>
      <w:r w:rsidRPr="2C7677AD">
        <w:rPr>
          <w:rFonts w:ascii="Arial" w:hAnsi="Arial" w:cs="Arial"/>
          <w:b/>
          <w:bCs/>
          <w:sz w:val="20"/>
          <w:szCs w:val="20"/>
        </w:rPr>
        <w:t>Вся фото и видео аппаратура должна быть тщательно закамуфлирована</w:t>
      </w:r>
      <w:r w:rsidRPr="2C7677AD">
        <w:rPr>
          <w:rFonts w:ascii="Arial" w:hAnsi="Arial" w:cs="Arial"/>
          <w:sz w:val="20"/>
          <w:szCs w:val="20"/>
        </w:rPr>
        <w:t>.</w:t>
      </w:r>
    </w:p>
    <w:p w:rsidR="006D54DD" w:rsidRDefault="006D54DD">
      <w:pPr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5. Координация работы фотокорреспондентов осуществляется специально назначенным Организатором лицом. Им проводится отдельный сбор для фотокорреспондентов, включающий смотр внешнего вида, аутентичности фото-видео аппаратуры (наличие соответствующего камуфляжа), инструктаж по правилам безопасности и о порядке организации деятельности во время проведения ВИФ.</w:t>
      </w:r>
    </w:p>
    <w:p w:rsidR="006D54DD" w:rsidRDefault="006D54DD">
      <w:pPr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 xml:space="preserve">6. Съемка во время проведения военно-исторической реконструкции («на поле») осуществляется </w:t>
      </w:r>
      <w:r w:rsidRPr="2C7677AD">
        <w:rPr>
          <w:rFonts w:ascii="Arial" w:hAnsi="Arial" w:cs="Arial"/>
          <w:b/>
          <w:bCs/>
          <w:sz w:val="20"/>
          <w:szCs w:val="20"/>
        </w:rPr>
        <w:t>исключительно</w:t>
      </w:r>
      <w:r w:rsidRPr="2C7677AD">
        <w:rPr>
          <w:rFonts w:ascii="Arial" w:hAnsi="Arial" w:cs="Arial"/>
          <w:sz w:val="20"/>
          <w:szCs w:val="20"/>
        </w:rPr>
        <w:t xml:space="preserve"> в заданных и заранее оговоренных секторах. Фотокорреспондентам запрещается создавать своими действиями помеху для передвижения остальных участников реконструкции, нарушать общий сценарный план.</w:t>
      </w:r>
    </w:p>
    <w:p w:rsidR="006D54DD" w:rsidRDefault="006D54DD">
      <w:pPr>
        <w:jc w:val="both"/>
        <w:rPr>
          <w:rFonts w:ascii="Arial" w:hAnsi="Arial" w:cs="Arial"/>
          <w:sz w:val="20"/>
          <w:szCs w:val="20"/>
        </w:rPr>
      </w:pPr>
    </w:p>
    <w:p w:rsidR="006D54DD" w:rsidRDefault="2C7677AD" w:rsidP="2C7677AD">
      <w:pPr>
        <w:jc w:val="both"/>
        <w:rPr>
          <w:rFonts w:ascii="Arial" w:hAnsi="Arial" w:cs="Arial"/>
          <w:sz w:val="20"/>
          <w:szCs w:val="20"/>
        </w:rPr>
      </w:pPr>
      <w:r w:rsidRPr="2C7677AD">
        <w:rPr>
          <w:rFonts w:ascii="Arial" w:hAnsi="Arial" w:cs="Arial"/>
          <w:sz w:val="20"/>
          <w:szCs w:val="20"/>
        </w:rPr>
        <w:t>7. Ответственность за соблюдение фотокорреспондентами настоящих правил возлагается на руководителей ВИК, которые они представляют.</w:t>
      </w:r>
    </w:p>
    <w:p w:rsidR="006D54DD" w:rsidRDefault="006D54DD">
      <w:pPr>
        <w:jc w:val="both"/>
        <w:rPr>
          <w:rFonts w:ascii="Arial" w:hAnsi="Arial" w:cs="Arial"/>
          <w:sz w:val="20"/>
          <w:szCs w:val="20"/>
        </w:rPr>
      </w:pPr>
    </w:p>
    <w:p w:rsidR="006D54DD" w:rsidRDefault="006D54DD" w:rsidP="2C7677AD">
      <w:pPr>
        <w:jc w:val="both"/>
        <w:rPr>
          <w:rFonts w:ascii="Arial" w:hAnsi="Arial" w:cs="Arial"/>
          <w:sz w:val="20"/>
          <w:szCs w:val="20"/>
        </w:rPr>
      </w:pPr>
    </w:p>
    <w:sectPr w:rsidR="006D54DD" w:rsidSect="005B2D12">
      <w:headerReference w:type="default" r:id="rId7"/>
      <w:pgSz w:w="11906" w:h="16838"/>
      <w:pgMar w:top="764" w:right="566" w:bottom="719" w:left="9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96" w:rsidRDefault="00D45296">
      <w:r>
        <w:separator/>
      </w:r>
    </w:p>
  </w:endnote>
  <w:endnote w:type="continuationSeparator" w:id="1">
    <w:p w:rsidR="00D45296" w:rsidRDefault="00D4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96" w:rsidRDefault="00D45296">
      <w:r>
        <w:separator/>
      </w:r>
    </w:p>
  </w:footnote>
  <w:footnote w:type="continuationSeparator" w:id="1">
    <w:p w:rsidR="00D45296" w:rsidRDefault="00D45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DD" w:rsidRDefault="005B2D12">
    <w:pPr>
      <w:pStyle w:val="a6"/>
      <w:ind w:right="360"/>
    </w:pPr>
    <w:r>
      <w:rPr>
        <w:noProof/>
        <w:lang w:eastAsia="ru-RU"/>
      </w:rPr>
      <w:pict>
        <v:rect id="Rectangle 1" o:spid="_x0000_s1026" style="position:absolute;margin-left:509.95pt;margin-top:.05pt;width:12.05pt;height:27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">
          <v:fill opacity="0"/>
          <v:textbox>
            <w:txbxContent>
              <w:p w:rsidR="006D54DD" w:rsidRDefault="005B2D12">
                <w:pPr>
                  <w:pStyle w:val="a6"/>
                  <w:rPr>
                    <w:rStyle w:val="a3"/>
                  </w:rPr>
                </w:pPr>
                <w:r w:rsidRPr="005B2D12">
                  <w:rPr>
                    <w:rStyle w:val="a3"/>
                  </w:rPr>
                  <w:fldChar w:fldCharType="begin"/>
                </w:r>
                <w:r w:rsidR="00AE41CE">
                  <w:instrText>PAGE</w:instrText>
                </w:r>
                <w:r>
                  <w:fldChar w:fldCharType="separate"/>
                </w:r>
                <w:r w:rsidR="001C6A7B">
                  <w:rPr>
                    <w:noProof/>
                  </w:rPr>
                  <w:t>7</w:t>
                </w:r>
                <w:r>
                  <w:fldChar w:fldCharType="end"/>
                </w:r>
              </w:p>
              <w:p w:rsidR="006D54DD" w:rsidRDefault="006D54DD">
                <w:pPr>
                  <w:pStyle w:val="a6"/>
                </w:pPr>
              </w:p>
            </w:txbxContent>
          </v:textbox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5DCA"/>
    <w:multiLevelType w:val="multilevel"/>
    <w:tmpl w:val="929CE48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41616A"/>
    <w:multiLevelType w:val="multilevel"/>
    <w:tmpl w:val="F34A1C9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98483F"/>
    <w:multiLevelType w:val="multilevel"/>
    <w:tmpl w:val="95AEC2D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80401C8"/>
    <w:multiLevelType w:val="multilevel"/>
    <w:tmpl w:val="E35284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2C7677AD"/>
    <w:rsid w:val="001C6A7B"/>
    <w:rsid w:val="005B2D12"/>
    <w:rsid w:val="006D54DD"/>
    <w:rsid w:val="0088701A"/>
    <w:rsid w:val="00AE41CE"/>
    <w:rsid w:val="00D45296"/>
    <w:rsid w:val="2C76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D1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5B2D12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rsid w:val="005B2D12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rsid w:val="005B2D1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4">
    <w:name w:val="heading 4"/>
    <w:basedOn w:val="a"/>
    <w:next w:val="a"/>
    <w:rsid w:val="005B2D12"/>
    <w:pPr>
      <w:keepNext/>
      <w:numPr>
        <w:ilvl w:val="3"/>
        <w:numId w:val="1"/>
      </w:numPr>
      <w:outlineLvl w:val="3"/>
    </w:pPr>
    <w:rPr>
      <w:rFonts w:ascii="Arial" w:hAnsi="Arial" w:cs="Arial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2D1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B2D12"/>
    <w:rPr>
      <w:rFonts w:ascii="Courier New" w:hAnsi="Courier New" w:cs="Courier New"/>
    </w:rPr>
  </w:style>
  <w:style w:type="character" w:customStyle="1" w:styleId="WW8Num1z2">
    <w:name w:val="WW8Num1z2"/>
    <w:rsid w:val="005B2D12"/>
    <w:rPr>
      <w:rFonts w:ascii="Wingdings" w:hAnsi="Wingdings" w:cs="Wingdings"/>
    </w:rPr>
  </w:style>
  <w:style w:type="character" w:customStyle="1" w:styleId="WW8Num1z3">
    <w:name w:val="WW8Num1z3"/>
    <w:rsid w:val="005B2D12"/>
    <w:rPr>
      <w:rFonts w:ascii="Symbol" w:hAnsi="Symbol" w:cs="Symbol"/>
    </w:rPr>
  </w:style>
  <w:style w:type="character" w:customStyle="1" w:styleId="WW8Num2z0">
    <w:name w:val="WW8Num2z0"/>
    <w:rsid w:val="005B2D1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1">
    <w:name w:val="WW8Num2z1"/>
    <w:rsid w:val="005B2D12"/>
    <w:rPr>
      <w:rFonts w:ascii="Courier New" w:hAnsi="Courier New" w:cs="Courier New"/>
    </w:rPr>
  </w:style>
  <w:style w:type="character" w:customStyle="1" w:styleId="WW8Num2z2">
    <w:name w:val="WW8Num2z2"/>
    <w:rsid w:val="005B2D12"/>
    <w:rPr>
      <w:rFonts w:ascii="Wingdings" w:hAnsi="Wingdings" w:cs="Wingdings"/>
    </w:rPr>
  </w:style>
  <w:style w:type="character" w:customStyle="1" w:styleId="WW8Num2z3">
    <w:name w:val="WW8Num2z3"/>
    <w:rsid w:val="005B2D12"/>
    <w:rPr>
      <w:rFonts w:ascii="Symbol" w:hAnsi="Symbol" w:cs="Symbol"/>
    </w:rPr>
  </w:style>
  <w:style w:type="character" w:customStyle="1" w:styleId="WW8Num3z0">
    <w:name w:val="WW8Num3z0"/>
    <w:rsid w:val="005B2D1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1">
    <w:name w:val="WW8Num3z1"/>
    <w:rsid w:val="005B2D12"/>
    <w:rPr>
      <w:rFonts w:ascii="Courier New" w:hAnsi="Courier New" w:cs="Courier New"/>
    </w:rPr>
  </w:style>
  <w:style w:type="character" w:customStyle="1" w:styleId="WW8Num3z2">
    <w:name w:val="WW8Num3z2"/>
    <w:rsid w:val="005B2D12"/>
    <w:rPr>
      <w:rFonts w:ascii="Wingdings" w:hAnsi="Wingdings" w:cs="Wingdings"/>
    </w:rPr>
  </w:style>
  <w:style w:type="character" w:customStyle="1" w:styleId="WW8Num3z3">
    <w:name w:val="WW8Num3z3"/>
    <w:rsid w:val="005B2D12"/>
    <w:rPr>
      <w:rFonts w:ascii="Symbol" w:hAnsi="Symbol" w:cs="Symbol"/>
    </w:rPr>
  </w:style>
  <w:style w:type="character" w:customStyle="1" w:styleId="WW8Num4z0">
    <w:name w:val="WW8Num4z0"/>
    <w:rsid w:val="005B2D12"/>
  </w:style>
  <w:style w:type="character" w:customStyle="1" w:styleId="WW8Num4z1">
    <w:name w:val="WW8Num4z1"/>
    <w:rsid w:val="005B2D12"/>
  </w:style>
  <w:style w:type="character" w:customStyle="1" w:styleId="WW8Num4z2">
    <w:name w:val="WW8Num4z2"/>
    <w:rsid w:val="005B2D12"/>
  </w:style>
  <w:style w:type="character" w:customStyle="1" w:styleId="WW8Num4z3">
    <w:name w:val="WW8Num4z3"/>
    <w:rsid w:val="005B2D12"/>
  </w:style>
  <w:style w:type="character" w:customStyle="1" w:styleId="WW8Num4z4">
    <w:name w:val="WW8Num4z4"/>
    <w:rsid w:val="005B2D12"/>
  </w:style>
  <w:style w:type="character" w:customStyle="1" w:styleId="WW8Num4z5">
    <w:name w:val="WW8Num4z5"/>
    <w:rsid w:val="005B2D12"/>
  </w:style>
  <w:style w:type="character" w:customStyle="1" w:styleId="WW8Num4z6">
    <w:name w:val="WW8Num4z6"/>
    <w:rsid w:val="005B2D12"/>
  </w:style>
  <w:style w:type="character" w:customStyle="1" w:styleId="WW8Num4z7">
    <w:name w:val="WW8Num4z7"/>
    <w:rsid w:val="005B2D12"/>
  </w:style>
  <w:style w:type="character" w:customStyle="1" w:styleId="WW8Num4z8">
    <w:name w:val="WW8Num4z8"/>
    <w:rsid w:val="005B2D12"/>
  </w:style>
  <w:style w:type="character" w:customStyle="1" w:styleId="WW8Num5z0">
    <w:name w:val="WW8Num5z0"/>
    <w:rsid w:val="005B2D12"/>
  </w:style>
  <w:style w:type="character" w:customStyle="1" w:styleId="WW8Num5z1">
    <w:name w:val="WW8Num5z1"/>
    <w:rsid w:val="005B2D12"/>
  </w:style>
  <w:style w:type="character" w:customStyle="1" w:styleId="WW8Num5z2">
    <w:name w:val="WW8Num5z2"/>
    <w:rsid w:val="005B2D12"/>
  </w:style>
  <w:style w:type="character" w:customStyle="1" w:styleId="WW8Num5z3">
    <w:name w:val="WW8Num5z3"/>
    <w:rsid w:val="005B2D12"/>
  </w:style>
  <w:style w:type="character" w:customStyle="1" w:styleId="WW8Num5z4">
    <w:name w:val="WW8Num5z4"/>
    <w:rsid w:val="005B2D12"/>
  </w:style>
  <w:style w:type="character" w:customStyle="1" w:styleId="WW8Num5z5">
    <w:name w:val="WW8Num5z5"/>
    <w:rsid w:val="005B2D12"/>
  </w:style>
  <w:style w:type="character" w:customStyle="1" w:styleId="WW8Num5z6">
    <w:name w:val="WW8Num5z6"/>
    <w:rsid w:val="005B2D12"/>
  </w:style>
  <w:style w:type="character" w:customStyle="1" w:styleId="WW8Num5z7">
    <w:name w:val="WW8Num5z7"/>
    <w:rsid w:val="005B2D12"/>
  </w:style>
  <w:style w:type="character" w:customStyle="1" w:styleId="WW8Num5z8">
    <w:name w:val="WW8Num5z8"/>
    <w:rsid w:val="005B2D12"/>
  </w:style>
  <w:style w:type="character" w:customStyle="1" w:styleId="WW8Num6z0">
    <w:name w:val="WW8Num6z0"/>
    <w:rsid w:val="005B2D12"/>
  </w:style>
  <w:style w:type="character" w:customStyle="1" w:styleId="WW8Num6z1">
    <w:name w:val="WW8Num6z1"/>
    <w:rsid w:val="005B2D12"/>
  </w:style>
  <w:style w:type="character" w:customStyle="1" w:styleId="WW8Num6z2">
    <w:name w:val="WW8Num6z2"/>
    <w:rsid w:val="005B2D12"/>
  </w:style>
  <w:style w:type="character" w:customStyle="1" w:styleId="WW8Num6z3">
    <w:name w:val="WW8Num6z3"/>
    <w:rsid w:val="005B2D12"/>
  </w:style>
  <w:style w:type="character" w:customStyle="1" w:styleId="WW8Num6z4">
    <w:name w:val="WW8Num6z4"/>
    <w:rsid w:val="005B2D12"/>
  </w:style>
  <w:style w:type="character" w:customStyle="1" w:styleId="WW8Num6z5">
    <w:name w:val="WW8Num6z5"/>
    <w:rsid w:val="005B2D12"/>
  </w:style>
  <w:style w:type="character" w:customStyle="1" w:styleId="WW8Num6z6">
    <w:name w:val="WW8Num6z6"/>
    <w:rsid w:val="005B2D12"/>
  </w:style>
  <w:style w:type="character" w:customStyle="1" w:styleId="WW8Num6z7">
    <w:name w:val="WW8Num6z7"/>
    <w:rsid w:val="005B2D12"/>
  </w:style>
  <w:style w:type="character" w:customStyle="1" w:styleId="WW8Num6z8">
    <w:name w:val="WW8Num6z8"/>
    <w:rsid w:val="005B2D12"/>
  </w:style>
  <w:style w:type="character" w:customStyle="1" w:styleId="WW8Num7z0">
    <w:name w:val="WW8Num7z0"/>
    <w:rsid w:val="005B2D1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B2D12"/>
    <w:rPr>
      <w:rFonts w:ascii="Courier New" w:hAnsi="Courier New" w:cs="Courier New"/>
    </w:rPr>
  </w:style>
  <w:style w:type="character" w:customStyle="1" w:styleId="WW8Num7z2">
    <w:name w:val="WW8Num7z2"/>
    <w:rsid w:val="005B2D12"/>
    <w:rPr>
      <w:rFonts w:ascii="Wingdings" w:hAnsi="Wingdings" w:cs="Wingdings"/>
    </w:rPr>
  </w:style>
  <w:style w:type="character" w:customStyle="1" w:styleId="WW8Num7z3">
    <w:name w:val="WW8Num7z3"/>
    <w:rsid w:val="005B2D12"/>
    <w:rPr>
      <w:rFonts w:ascii="Symbol" w:hAnsi="Symbol" w:cs="Symbol"/>
    </w:rPr>
  </w:style>
  <w:style w:type="character" w:customStyle="1" w:styleId="WW8Num8z0">
    <w:name w:val="WW8Num8z0"/>
    <w:rsid w:val="005B2D12"/>
  </w:style>
  <w:style w:type="character" w:customStyle="1" w:styleId="WW8Num8z1">
    <w:name w:val="WW8Num8z1"/>
    <w:rsid w:val="005B2D12"/>
  </w:style>
  <w:style w:type="character" w:customStyle="1" w:styleId="WW8Num8z2">
    <w:name w:val="WW8Num8z2"/>
    <w:rsid w:val="005B2D12"/>
  </w:style>
  <w:style w:type="character" w:customStyle="1" w:styleId="WW8Num8z3">
    <w:name w:val="WW8Num8z3"/>
    <w:rsid w:val="005B2D12"/>
  </w:style>
  <w:style w:type="character" w:customStyle="1" w:styleId="WW8Num8z4">
    <w:name w:val="WW8Num8z4"/>
    <w:rsid w:val="005B2D12"/>
  </w:style>
  <w:style w:type="character" w:customStyle="1" w:styleId="WW8Num8z5">
    <w:name w:val="WW8Num8z5"/>
    <w:rsid w:val="005B2D12"/>
  </w:style>
  <w:style w:type="character" w:customStyle="1" w:styleId="WW8Num8z6">
    <w:name w:val="WW8Num8z6"/>
    <w:rsid w:val="005B2D12"/>
  </w:style>
  <w:style w:type="character" w:customStyle="1" w:styleId="WW8Num8z7">
    <w:name w:val="WW8Num8z7"/>
    <w:rsid w:val="005B2D12"/>
  </w:style>
  <w:style w:type="character" w:customStyle="1" w:styleId="WW8Num8z8">
    <w:name w:val="WW8Num8z8"/>
    <w:rsid w:val="005B2D12"/>
  </w:style>
  <w:style w:type="character" w:customStyle="1" w:styleId="WW8Num9z0">
    <w:name w:val="WW8Num9z0"/>
    <w:rsid w:val="005B2D12"/>
  </w:style>
  <w:style w:type="character" w:customStyle="1" w:styleId="WW8Num9z1">
    <w:name w:val="WW8Num9z1"/>
    <w:rsid w:val="005B2D12"/>
  </w:style>
  <w:style w:type="character" w:customStyle="1" w:styleId="WW8Num9z2">
    <w:name w:val="WW8Num9z2"/>
    <w:rsid w:val="005B2D12"/>
  </w:style>
  <w:style w:type="character" w:customStyle="1" w:styleId="WW8Num9z3">
    <w:name w:val="WW8Num9z3"/>
    <w:rsid w:val="005B2D12"/>
  </w:style>
  <w:style w:type="character" w:customStyle="1" w:styleId="WW8Num9z4">
    <w:name w:val="WW8Num9z4"/>
    <w:rsid w:val="005B2D12"/>
  </w:style>
  <w:style w:type="character" w:customStyle="1" w:styleId="WW8Num9z5">
    <w:name w:val="WW8Num9z5"/>
    <w:rsid w:val="005B2D12"/>
  </w:style>
  <w:style w:type="character" w:customStyle="1" w:styleId="WW8Num9z6">
    <w:name w:val="WW8Num9z6"/>
    <w:rsid w:val="005B2D12"/>
  </w:style>
  <w:style w:type="character" w:customStyle="1" w:styleId="WW8Num9z7">
    <w:name w:val="WW8Num9z7"/>
    <w:rsid w:val="005B2D12"/>
  </w:style>
  <w:style w:type="character" w:customStyle="1" w:styleId="WW8Num9z8">
    <w:name w:val="WW8Num9z8"/>
    <w:rsid w:val="005B2D12"/>
  </w:style>
  <w:style w:type="character" w:customStyle="1" w:styleId="WW8Num10z0">
    <w:name w:val="WW8Num10z0"/>
    <w:rsid w:val="005B2D1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0z1">
    <w:name w:val="WW8Num10z1"/>
    <w:rsid w:val="005B2D12"/>
    <w:rPr>
      <w:rFonts w:ascii="Courier New" w:hAnsi="Courier New" w:cs="Courier New"/>
    </w:rPr>
  </w:style>
  <w:style w:type="character" w:customStyle="1" w:styleId="WW8Num10z2">
    <w:name w:val="WW8Num10z2"/>
    <w:rsid w:val="005B2D12"/>
    <w:rPr>
      <w:rFonts w:ascii="Wingdings" w:hAnsi="Wingdings" w:cs="Wingdings"/>
    </w:rPr>
  </w:style>
  <w:style w:type="character" w:customStyle="1" w:styleId="WW8Num10z3">
    <w:name w:val="WW8Num10z3"/>
    <w:rsid w:val="005B2D12"/>
    <w:rPr>
      <w:rFonts w:ascii="Symbol" w:hAnsi="Symbol" w:cs="Symbol"/>
    </w:rPr>
  </w:style>
  <w:style w:type="character" w:customStyle="1" w:styleId="WW8Num11z0">
    <w:name w:val="WW8Num11z0"/>
    <w:rsid w:val="005B2D12"/>
  </w:style>
  <w:style w:type="character" w:customStyle="1" w:styleId="WW8Num11z1">
    <w:name w:val="WW8Num11z1"/>
    <w:rsid w:val="005B2D12"/>
  </w:style>
  <w:style w:type="character" w:customStyle="1" w:styleId="WW8Num11z2">
    <w:name w:val="WW8Num11z2"/>
    <w:rsid w:val="005B2D12"/>
  </w:style>
  <w:style w:type="character" w:customStyle="1" w:styleId="WW8Num11z3">
    <w:name w:val="WW8Num11z3"/>
    <w:rsid w:val="005B2D12"/>
  </w:style>
  <w:style w:type="character" w:customStyle="1" w:styleId="WW8Num11z4">
    <w:name w:val="WW8Num11z4"/>
    <w:rsid w:val="005B2D12"/>
  </w:style>
  <w:style w:type="character" w:customStyle="1" w:styleId="WW8Num11z5">
    <w:name w:val="WW8Num11z5"/>
    <w:rsid w:val="005B2D12"/>
  </w:style>
  <w:style w:type="character" w:customStyle="1" w:styleId="WW8Num11z6">
    <w:name w:val="WW8Num11z6"/>
    <w:rsid w:val="005B2D12"/>
  </w:style>
  <w:style w:type="character" w:customStyle="1" w:styleId="WW8Num11z7">
    <w:name w:val="WW8Num11z7"/>
    <w:rsid w:val="005B2D12"/>
  </w:style>
  <w:style w:type="character" w:customStyle="1" w:styleId="WW8Num11z8">
    <w:name w:val="WW8Num11z8"/>
    <w:rsid w:val="005B2D12"/>
  </w:style>
  <w:style w:type="character" w:styleId="a3">
    <w:name w:val="page number"/>
    <w:basedOn w:val="a0"/>
    <w:rsid w:val="005B2D12"/>
  </w:style>
  <w:style w:type="character" w:customStyle="1" w:styleId="StrongEmphasis">
    <w:name w:val="Strong Emphasis"/>
    <w:basedOn w:val="a0"/>
    <w:rsid w:val="005B2D12"/>
    <w:rPr>
      <w:b/>
      <w:bCs/>
    </w:rPr>
  </w:style>
  <w:style w:type="character" w:customStyle="1" w:styleId="FootnoteCharacters">
    <w:name w:val="Footnote Characters"/>
    <w:basedOn w:val="a0"/>
    <w:rsid w:val="005B2D12"/>
    <w:rPr>
      <w:vertAlign w:val="superscript"/>
    </w:rPr>
  </w:style>
  <w:style w:type="character" w:customStyle="1" w:styleId="FootnoteAnchor">
    <w:name w:val="Footnote Anchor"/>
    <w:rsid w:val="005B2D12"/>
    <w:rPr>
      <w:vertAlign w:val="superscript"/>
    </w:rPr>
  </w:style>
  <w:style w:type="character" w:customStyle="1" w:styleId="EndnoteAnchor">
    <w:name w:val="Endnote Anchor"/>
    <w:rsid w:val="005B2D12"/>
    <w:rPr>
      <w:vertAlign w:val="superscript"/>
    </w:rPr>
  </w:style>
  <w:style w:type="character" w:customStyle="1" w:styleId="EndnoteCharacters">
    <w:name w:val="Endnote Characters"/>
    <w:rsid w:val="005B2D12"/>
  </w:style>
  <w:style w:type="paragraph" w:customStyle="1" w:styleId="Heading">
    <w:name w:val="Heading"/>
    <w:basedOn w:val="a"/>
    <w:next w:val="TextBody"/>
    <w:rsid w:val="005B2D12"/>
    <w:pPr>
      <w:jc w:val="center"/>
    </w:pPr>
    <w:rPr>
      <w:rFonts w:ascii="Arial" w:hAnsi="Arial" w:cs="Arial"/>
      <w:b/>
      <w:bCs/>
      <w:sz w:val="36"/>
      <w:szCs w:val="26"/>
    </w:rPr>
  </w:style>
  <w:style w:type="paragraph" w:customStyle="1" w:styleId="TextBody">
    <w:name w:val="Text Body"/>
    <w:basedOn w:val="a"/>
    <w:rsid w:val="005B2D12"/>
    <w:rPr>
      <w:rFonts w:ascii="Arial" w:hAnsi="Arial" w:cs="Arial"/>
      <w:sz w:val="20"/>
    </w:rPr>
  </w:style>
  <w:style w:type="paragraph" w:styleId="a4">
    <w:name w:val="List"/>
    <w:basedOn w:val="TextBody"/>
    <w:rsid w:val="005B2D12"/>
  </w:style>
  <w:style w:type="paragraph" w:styleId="a5">
    <w:name w:val="caption"/>
    <w:basedOn w:val="a"/>
    <w:rsid w:val="005B2D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B2D12"/>
    <w:pPr>
      <w:suppressLineNumbers/>
    </w:pPr>
  </w:style>
  <w:style w:type="paragraph" w:styleId="20">
    <w:name w:val="Body Text 2"/>
    <w:basedOn w:val="a"/>
    <w:rsid w:val="005B2D12"/>
    <w:rPr>
      <w:rFonts w:ascii="Arial" w:hAnsi="Arial" w:cs="Arial"/>
      <w:sz w:val="32"/>
    </w:rPr>
  </w:style>
  <w:style w:type="paragraph" w:styleId="30">
    <w:name w:val="Body Text 3"/>
    <w:basedOn w:val="a"/>
    <w:rsid w:val="005B2D12"/>
    <w:rPr>
      <w:rFonts w:ascii="Verdana" w:hAnsi="Verdana" w:cs="Verdana"/>
      <w:color w:val="000000"/>
      <w:sz w:val="18"/>
      <w:szCs w:val="18"/>
    </w:rPr>
  </w:style>
  <w:style w:type="paragraph" w:styleId="a6">
    <w:name w:val="header"/>
    <w:basedOn w:val="a"/>
    <w:rsid w:val="005B2D12"/>
    <w:pPr>
      <w:tabs>
        <w:tab w:val="center" w:pos="4677"/>
        <w:tab w:val="right" w:pos="9355"/>
      </w:tabs>
    </w:pPr>
  </w:style>
  <w:style w:type="paragraph" w:customStyle="1" w:styleId="Footnote">
    <w:name w:val="Footnote"/>
    <w:basedOn w:val="a"/>
    <w:rsid w:val="005B2D12"/>
    <w:rPr>
      <w:sz w:val="20"/>
      <w:szCs w:val="20"/>
    </w:rPr>
  </w:style>
  <w:style w:type="paragraph" w:customStyle="1" w:styleId="TableContents">
    <w:name w:val="Table Contents"/>
    <w:basedOn w:val="a"/>
    <w:rsid w:val="005B2D12"/>
    <w:pPr>
      <w:suppressLineNumbers/>
    </w:pPr>
  </w:style>
  <w:style w:type="paragraph" w:customStyle="1" w:styleId="TableHeading">
    <w:name w:val="Table Heading"/>
    <w:basedOn w:val="TableContents"/>
    <w:rsid w:val="005B2D12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5B2D12"/>
  </w:style>
  <w:style w:type="numbering" w:customStyle="1" w:styleId="WW8Num1">
    <w:name w:val="WW8Num1"/>
    <w:rsid w:val="005B2D12"/>
  </w:style>
  <w:style w:type="numbering" w:customStyle="1" w:styleId="WW8Num2">
    <w:name w:val="WW8Num2"/>
    <w:rsid w:val="005B2D12"/>
  </w:style>
  <w:style w:type="numbering" w:customStyle="1" w:styleId="WW8Num3">
    <w:name w:val="WW8Num3"/>
    <w:rsid w:val="005B2D12"/>
  </w:style>
  <w:style w:type="numbering" w:customStyle="1" w:styleId="WW8Num4">
    <w:name w:val="WW8Num4"/>
    <w:rsid w:val="005B2D12"/>
  </w:style>
  <w:style w:type="numbering" w:customStyle="1" w:styleId="WW8Num5">
    <w:name w:val="WW8Num5"/>
    <w:rsid w:val="005B2D12"/>
  </w:style>
  <w:style w:type="numbering" w:customStyle="1" w:styleId="WW8Num6">
    <w:name w:val="WW8Num6"/>
    <w:rsid w:val="005B2D12"/>
  </w:style>
  <w:style w:type="numbering" w:customStyle="1" w:styleId="WW8Num7">
    <w:name w:val="WW8Num7"/>
    <w:rsid w:val="005B2D12"/>
  </w:style>
  <w:style w:type="numbering" w:customStyle="1" w:styleId="WW8Num8">
    <w:name w:val="WW8Num8"/>
    <w:rsid w:val="005B2D12"/>
  </w:style>
  <w:style w:type="numbering" w:customStyle="1" w:styleId="WW8Num9">
    <w:name w:val="WW8Num9"/>
    <w:rsid w:val="005B2D12"/>
  </w:style>
  <w:style w:type="numbering" w:customStyle="1" w:styleId="WW8Num10">
    <w:name w:val="WW8Num10"/>
    <w:rsid w:val="005B2D12"/>
  </w:style>
  <w:style w:type="numbering" w:customStyle="1" w:styleId="WW8Num11">
    <w:name w:val="WW8Num11"/>
    <w:rsid w:val="005B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outlineLvl w:val="3"/>
    </w:pPr>
    <w:rPr>
      <w:rFonts w:ascii="Arial" w:hAnsi="Arial" w:cs="Arial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styleId="a3">
    <w:name w:val="page number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a"/>
    <w:next w:val="TextBody"/>
    <w:pPr>
      <w:jc w:val="center"/>
    </w:pPr>
    <w:rPr>
      <w:rFonts w:ascii="Arial" w:hAnsi="Arial" w:cs="Arial"/>
      <w:b/>
      <w:bCs/>
      <w:sz w:val="36"/>
      <w:szCs w:val="26"/>
    </w:rPr>
  </w:style>
  <w:style w:type="paragraph" w:customStyle="1" w:styleId="TextBody">
    <w:name w:val="Text Body"/>
    <w:basedOn w:val="a"/>
    <w:rPr>
      <w:rFonts w:ascii="Arial" w:hAnsi="Arial" w:cs="Arial"/>
      <w:sz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20">
    <w:name w:val="Body Text 2"/>
    <w:basedOn w:val="a"/>
    <w:rPr>
      <w:rFonts w:ascii="Arial" w:hAnsi="Arial" w:cs="Arial"/>
      <w:sz w:val="32"/>
    </w:rPr>
  </w:style>
  <w:style w:type="paragraph" w:styleId="30">
    <w:name w:val="Body Text 3"/>
    <w:basedOn w:val="a"/>
    <w:rPr>
      <w:rFonts w:ascii="Verdana" w:hAnsi="Verdana" w:cs="Verdana"/>
      <w:color w:val="000000"/>
      <w:sz w:val="18"/>
      <w:szCs w:val="1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note">
    <w:name w:val="Footnote"/>
    <w:basedOn w:val="a"/>
    <w:rPr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3644</Words>
  <Characters>20774</Characters>
  <Application>Microsoft Office Word</Application>
  <DocSecurity>0</DocSecurity>
  <Lines>173</Lines>
  <Paragraphs>48</Paragraphs>
  <ScaleCrop>false</ScaleCrop>
  <Company>Бородинский музей-заповедник</Company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поле допускаются только заранее зарегистрировавшиеся группы</dc:title>
  <dc:creator>Konstantin</dc:creator>
  <cp:lastModifiedBy>Boris</cp:lastModifiedBy>
  <cp:revision>5</cp:revision>
  <cp:lastPrinted>2011-09-20T13:39:00Z</cp:lastPrinted>
  <dcterms:created xsi:type="dcterms:W3CDTF">2017-09-20T11:32:00Z</dcterms:created>
  <dcterms:modified xsi:type="dcterms:W3CDTF">2017-09-21T07:29:00Z</dcterms:modified>
  <dc:language>en-US</dc:language>
</cp:coreProperties>
</file>